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965"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53"/>
        <w:gridCol w:w="2366"/>
        <w:gridCol w:w="2921"/>
        <w:gridCol w:w="525"/>
      </w:tblGrid>
      <w:tr w:rsidR="00836945" w:rsidRPr="008F2AF7" w14:paraId="600BC3B3" w14:textId="77777777" w:rsidTr="00AD3B21">
        <w:trPr>
          <w:gridAfter w:val="1"/>
          <w:wAfter w:w="525" w:type="dxa"/>
        </w:trPr>
        <w:tc>
          <w:tcPr>
            <w:tcW w:w="10440" w:type="dxa"/>
            <w:gridSpan w:val="3"/>
            <w:tcBorders>
              <w:bottom w:val="single" w:sz="4" w:space="0" w:color="auto"/>
            </w:tcBorders>
            <w:shd w:val="clear" w:color="auto" w:fill="C0C0C0"/>
          </w:tcPr>
          <w:p w14:paraId="1222E72F" w14:textId="77777777" w:rsidR="00836945" w:rsidRPr="008F2AF7" w:rsidRDefault="00836945" w:rsidP="00836945">
            <w:pPr>
              <w:spacing w:before="40" w:after="40"/>
              <w:jc w:val="center"/>
              <w:rPr>
                <w:rFonts w:ascii="Arial" w:hAnsi="Arial" w:cs="Arial"/>
                <w:szCs w:val="22"/>
              </w:rPr>
            </w:pPr>
            <w:r w:rsidRPr="008F2AF7">
              <w:rPr>
                <w:rFonts w:ascii="Arial" w:hAnsi="Arial" w:cs="Arial"/>
                <w:b/>
                <w:szCs w:val="22"/>
              </w:rPr>
              <w:t>Job Description</w:t>
            </w:r>
          </w:p>
        </w:tc>
      </w:tr>
      <w:tr w:rsidR="009A40EE" w:rsidRPr="008F2AF7" w14:paraId="2D1E0A1F" w14:textId="77777777" w:rsidTr="00AD3B21">
        <w:trPr>
          <w:gridAfter w:val="1"/>
          <w:wAfter w:w="525" w:type="dxa"/>
        </w:trPr>
        <w:tc>
          <w:tcPr>
            <w:tcW w:w="5153" w:type="dxa"/>
            <w:shd w:val="clear" w:color="auto" w:fill="D9D9D9"/>
          </w:tcPr>
          <w:p w14:paraId="3E5F8AC3" w14:textId="77777777" w:rsidR="009A40EE" w:rsidRPr="008F2AF7" w:rsidRDefault="009A40EE" w:rsidP="00E77CB2">
            <w:pPr>
              <w:pStyle w:val="Header"/>
              <w:spacing w:before="40" w:after="40" w:line="240" w:lineRule="atLeast"/>
              <w:jc w:val="both"/>
              <w:rPr>
                <w:rFonts w:ascii="Arial" w:hAnsi="Arial" w:cs="Arial"/>
                <w:b/>
                <w:spacing w:val="-2"/>
                <w:szCs w:val="22"/>
              </w:rPr>
            </w:pPr>
            <w:r w:rsidRPr="008F2AF7">
              <w:rPr>
                <w:rFonts w:ascii="Arial" w:hAnsi="Arial" w:cs="Arial"/>
                <w:b/>
                <w:spacing w:val="-2"/>
                <w:szCs w:val="22"/>
              </w:rPr>
              <w:t>Role Title</w:t>
            </w:r>
            <w:r w:rsidRPr="008F2AF7">
              <w:rPr>
                <w:rFonts w:ascii="Arial" w:hAnsi="Arial" w:cs="Arial"/>
                <w:b/>
                <w:spacing w:val="-2"/>
                <w:szCs w:val="22"/>
              </w:rPr>
              <w:tab/>
            </w:r>
          </w:p>
        </w:tc>
        <w:tc>
          <w:tcPr>
            <w:tcW w:w="5287" w:type="dxa"/>
            <w:gridSpan w:val="2"/>
            <w:shd w:val="clear" w:color="auto" w:fill="D9D9D9"/>
          </w:tcPr>
          <w:p w14:paraId="725B216B" w14:textId="77777777" w:rsidR="009A40EE" w:rsidRPr="008F2AF7" w:rsidRDefault="009A40EE" w:rsidP="00E77CB2">
            <w:pPr>
              <w:pStyle w:val="Header"/>
              <w:spacing w:before="40" w:after="40" w:line="240" w:lineRule="atLeast"/>
              <w:jc w:val="both"/>
              <w:rPr>
                <w:rFonts w:ascii="Arial" w:hAnsi="Arial" w:cs="Arial"/>
                <w:b/>
                <w:spacing w:val="-2"/>
                <w:szCs w:val="22"/>
              </w:rPr>
            </w:pPr>
            <w:r w:rsidRPr="008F2AF7">
              <w:rPr>
                <w:rFonts w:ascii="Arial" w:hAnsi="Arial" w:cs="Arial"/>
                <w:b/>
                <w:spacing w:val="-2"/>
                <w:szCs w:val="22"/>
              </w:rPr>
              <w:t>Typically reports to</w:t>
            </w:r>
          </w:p>
        </w:tc>
      </w:tr>
      <w:tr w:rsidR="009460F6" w:rsidRPr="008F2AF7" w14:paraId="328A86D0" w14:textId="77777777" w:rsidTr="00AD3B21">
        <w:trPr>
          <w:gridAfter w:val="1"/>
          <w:wAfter w:w="525" w:type="dxa"/>
        </w:trPr>
        <w:tc>
          <w:tcPr>
            <w:tcW w:w="5153" w:type="dxa"/>
            <w:tcBorders>
              <w:bottom w:val="single" w:sz="4" w:space="0" w:color="auto"/>
            </w:tcBorders>
          </w:tcPr>
          <w:p w14:paraId="747711AA" w14:textId="2CA2B36D" w:rsidR="009460F6" w:rsidRPr="008F2AF7" w:rsidRDefault="00D74329" w:rsidP="00295D5B">
            <w:pPr>
              <w:rPr>
                <w:rFonts w:ascii="Arial" w:hAnsi="Arial"/>
                <w:b/>
                <w:szCs w:val="22"/>
              </w:rPr>
            </w:pPr>
            <w:r>
              <w:rPr>
                <w:rFonts w:ascii="Arial" w:hAnsi="Arial" w:cs="Arial"/>
              </w:rPr>
              <w:t>School Business Manager</w:t>
            </w:r>
          </w:p>
        </w:tc>
        <w:tc>
          <w:tcPr>
            <w:tcW w:w="5287" w:type="dxa"/>
            <w:gridSpan w:val="2"/>
            <w:tcBorders>
              <w:bottom w:val="single" w:sz="4" w:space="0" w:color="auto"/>
            </w:tcBorders>
          </w:tcPr>
          <w:p w14:paraId="16ED8EC3" w14:textId="77777777" w:rsidR="009460F6" w:rsidRPr="008F2AF7" w:rsidRDefault="0025795E" w:rsidP="00E77CB2">
            <w:pPr>
              <w:pStyle w:val="Header"/>
              <w:spacing w:before="40" w:after="40" w:line="240" w:lineRule="atLeast"/>
              <w:jc w:val="both"/>
              <w:rPr>
                <w:rFonts w:ascii="Arial" w:hAnsi="Arial" w:cs="Arial"/>
                <w:spacing w:val="-2"/>
                <w:szCs w:val="22"/>
              </w:rPr>
            </w:pPr>
            <w:r w:rsidRPr="00E71B92">
              <w:rPr>
                <w:rFonts w:ascii="Arial" w:hAnsi="Arial" w:cs="Arial"/>
              </w:rPr>
              <w:t>Headteacher or designated member of staff</w:t>
            </w:r>
          </w:p>
        </w:tc>
      </w:tr>
      <w:tr w:rsidR="009460F6" w:rsidRPr="008F2AF7" w14:paraId="3629C3F8" w14:textId="77777777" w:rsidTr="00AD3B21">
        <w:trPr>
          <w:gridAfter w:val="1"/>
          <w:wAfter w:w="525" w:type="dxa"/>
        </w:trPr>
        <w:tc>
          <w:tcPr>
            <w:tcW w:w="5153" w:type="dxa"/>
            <w:shd w:val="clear" w:color="auto" w:fill="D9D9D9"/>
          </w:tcPr>
          <w:p w14:paraId="0762A758" w14:textId="77777777" w:rsidR="009460F6" w:rsidRPr="008F2AF7" w:rsidRDefault="009460F6" w:rsidP="00E77CB2">
            <w:pPr>
              <w:pStyle w:val="Header"/>
              <w:spacing w:before="40" w:after="40" w:line="240" w:lineRule="atLeast"/>
              <w:jc w:val="both"/>
              <w:rPr>
                <w:rFonts w:ascii="Arial" w:hAnsi="Arial" w:cs="Arial"/>
                <w:b/>
                <w:spacing w:val="-2"/>
                <w:szCs w:val="22"/>
              </w:rPr>
            </w:pPr>
            <w:r w:rsidRPr="008F2AF7">
              <w:rPr>
                <w:rFonts w:ascii="Arial" w:hAnsi="Arial" w:cs="Arial"/>
                <w:b/>
                <w:spacing w:val="-2"/>
                <w:szCs w:val="22"/>
              </w:rPr>
              <w:t>JE Code</w:t>
            </w:r>
            <w:r w:rsidRPr="008F2AF7">
              <w:rPr>
                <w:rFonts w:ascii="Arial" w:hAnsi="Arial" w:cs="Arial"/>
                <w:b/>
                <w:spacing w:val="-2"/>
                <w:szCs w:val="22"/>
              </w:rPr>
              <w:tab/>
              <w:t xml:space="preserve">    </w:t>
            </w:r>
          </w:p>
        </w:tc>
        <w:tc>
          <w:tcPr>
            <w:tcW w:w="2366" w:type="dxa"/>
            <w:shd w:val="clear" w:color="auto" w:fill="D9D9D9"/>
          </w:tcPr>
          <w:p w14:paraId="6EBA7CE9" w14:textId="77777777" w:rsidR="009460F6" w:rsidRPr="008F2AF7" w:rsidRDefault="009460F6" w:rsidP="00E77CB2">
            <w:pPr>
              <w:pStyle w:val="Header"/>
              <w:spacing w:before="40" w:after="40" w:line="240" w:lineRule="atLeast"/>
              <w:jc w:val="both"/>
              <w:rPr>
                <w:rFonts w:ascii="Arial" w:hAnsi="Arial" w:cs="Arial"/>
                <w:b/>
                <w:spacing w:val="-2"/>
                <w:szCs w:val="22"/>
              </w:rPr>
            </w:pPr>
            <w:r w:rsidRPr="008F2AF7">
              <w:rPr>
                <w:rFonts w:ascii="Arial" w:hAnsi="Arial" w:cs="Arial"/>
                <w:b/>
                <w:spacing w:val="-2"/>
                <w:szCs w:val="22"/>
              </w:rPr>
              <w:t>Grade</w:t>
            </w:r>
          </w:p>
        </w:tc>
        <w:tc>
          <w:tcPr>
            <w:tcW w:w="2921" w:type="dxa"/>
            <w:shd w:val="clear" w:color="auto" w:fill="D9D9D9"/>
          </w:tcPr>
          <w:p w14:paraId="0356DB5A" w14:textId="77777777" w:rsidR="009460F6" w:rsidRPr="008F2AF7" w:rsidRDefault="009460F6" w:rsidP="00E77CB2">
            <w:pPr>
              <w:pStyle w:val="Header"/>
              <w:spacing w:before="40" w:after="40" w:line="240" w:lineRule="atLeast"/>
              <w:jc w:val="both"/>
              <w:rPr>
                <w:rFonts w:ascii="Arial" w:hAnsi="Arial" w:cs="Arial"/>
                <w:b/>
                <w:spacing w:val="-2"/>
                <w:szCs w:val="22"/>
              </w:rPr>
            </w:pPr>
            <w:r w:rsidRPr="008F2AF7">
              <w:rPr>
                <w:rFonts w:ascii="Arial" w:hAnsi="Arial" w:cs="Arial"/>
                <w:b/>
                <w:spacing w:val="-2"/>
                <w:szCs w:val="22"/>
              </w:rPr>
              <w:t>Date of profile</w:t>
            </w:r>
          </w:p>
        </w:tc>
      </w:tr>
      <w:tr w:rsidR="009460F6" w:rsidRPr="008F2AF7" w14:paraId="680CCD1B" w14:textId="77777777" w:rsidTr="00AD3B21">
        <w:trPr>
          <w:gridAfter w:val="1"/>
          <w:wAfter w:w="525" w:type="dxa"/>
        </w:trPr>
        <w:tc>
          <w:tcPr>
            <w:tcW w:w="5153" w:type="dxa"/>
            <w:tcBorders>
              <w:bottom w:val="single" w:sz="4" w:space="0" w:color="auto"/>
            </w:tcBorders>
          </w:tcPr>
          <w:p w14:paraId="7B4FC460" w14:textId="77777777" w:rsidR="009460F6" w:rsidRPr="008F2AF7" w:rsidRDefault="00D74329" w:rsidP="008612DC">
            <w:pPr>
              <w:pStyle w:val="Header"/>
              <w:spacing w:before="40" w:after="40" w:line="240" w:lineRule="atLeast"/>
              <w:rPr>
                <w:rFonts w:ascii="Arial" w:hAnsi="Arial" w:cs="Arial"/>
                <w:spacing w:val="-2"/>
                <w:szCs w:val="22"/>
              </w:rPr>
            </w:pPr>
            <w:r>
              <w:rPr>
                <w:rFonts w:ascii="Arial" w:hAnsi="Arial" w:cs="Arial"/>
                <w:spacing w:val="-2"/>
                <w:szCs w:val="22"/>
              </w:rPr>
              <w:t>A3883</w:t>
            </w:r>
          </w:p>
        </w:tc>
        <w:tc>
          <w:tcPr>
            <w:tcW w:w="2366" w:type="dxa"/>
            <w:tcBorders>
              <w:bottom w:val="single" w:sz="4" w:space="0" w:color="auto"/>
            </w:tcBorders>
          </w:tcPr>
          <w:p w14:paraId="3E2D9B6C" w14:textId="54046581" w:rsidR="009460F6" w:rsidRPr="008F2AF7" w:rsidRDefault="00197E2C" w:rsidP="00586F04">
            <w:pPr>
              <w:pStyle w:val="Header"/>
              <w:spacing w:before="40" w:after="40" w:line="240" w:lineRule="atLeast"/>
              <w:jc w:val="center"/>
              <w:rPr>
                <w:rFonts w:ascii="Arial" w:hAnsi="Arial" w:cs="Arial"/>
                <w:spacing w:val="-2"/>
                <w:szCs w:val="22"/>
              </w:rPr>
            </w:pPr>
            <w:r>
              <w:rPr>
                <w:rFonts w:ascii="Arial" w:hAnsi="Arial" w:cs="Arial"/>
                <w:spacing w:val="-2"/>
                <w:szCs w:val="22"/>
              </w:rPr>
              <w:t>8</w:t>
            </w:r>
          </w:p>
        </w:tc>
        <w:tc>
          <w:tcPr>
            <w:tcW w:w="2921" w:type="dxa"/>
            <w:tcBorders>
              <w:bottom w:val="single" w:sz="4" w:space="0" w:color="auto"/>
            </w:tcBorders>
          </w:tcPr>
          <w:p w14:paraId="76B06482" w14:textId="1BB04D36" w:rsidR="009460F6" w:rsidRPr="008F2AF7" w:rsidRDefault="00200F86" w:rsidP="00586F04">
            <w:pPr>
              <w:pStyle w:val="Header"/>
              <w:spacing w:before="40" w:after="40" w:line="240" w:lineRule="atLeast"/>
              <w:jc w:val="center"/>
              <w:rPr>
                <w:rFonts w:ascii="Arial" w:hAnsi="Arial" w:cs="Arial"/>
                <w:spacing w:val="-2"/>
                <w:szCs w:val="22"/>
              </w:rPr>
            </w:pPr>
            <w:r>
              <w:rPr>
                <w:rFonts w:ascii="Arial" w:hAnsi="Arial" w:cs="Arial"/>
                <w:spacing w:val="-2"/>
                <w:szCs w:val="22"/>
              </w:rPr>
              <w:t>03/11/2021</w:t>
            </w:r>
          </w:p>
        </w:tc>
      </w:tr>
      <w:tr w:rsidR="009460F6" w:rsidRPr="008F2AF7" w14:paraId="0B92CDA2" w14:textId="77777777" w:rsidTr="00AD3B21">
        <w:trPr>
          <w:gridAfter w:val="1"/>
          <w:wAfter w:w="525" w:type="dxa"/>
        </w:trPr>
        <w:tc>
          <w:tcPr>
            <w:tcW w:w="10440" w:type="dxa"/>
            <w:gridSpan w:val="3"/>
            <w:shd w:val="clear" w:color="auto" w:fill="D9D9D9"/>
          </w:tcPr>
          <w:p w14:paraId="4E2564A4" w14:textId="77777777" w:rsidR="009460F6" w:rsidRPr="008F2AF7" w:rsidRDefault="009460F6" w:rsidP="00E77CB2">
            <w:pPr>
              <w:spacing w:before="40" w:after="40"/>
              <w:jc w:val="both"/>
              <w:rPr>
                <w:rFonts w:ascii="Arial" w:hAnsi="Arial" w:cs="Arial"/>
                <w:b/>
                <w:spacing w:val="-2"/>
                <w:szCs w:val="22"/>
              </w:rPr>
            </w:pPr>
            <w:r w:rsidRPr="008F2AF7">
              <w:rPr>
                <w:rFonts w:ascii="Arial" w:hAnsi="Arial" w:cs="Arial"/>
                <w:b/>
                <w:spacing w:val="-2"/>
                <w:szCs w:val="22"/>
              </w:rPr>
              <w:t>Purpose of the role (job statement)</w:t>
            </w:r>
          </w:p>
        </w:tc>
      </w:tr>
      <w:tr w:rsidR="00D74329" w:rsidRPr="008F2AF7" w14:paraId="151A32D1" w14:textId="77777777" w:rsidTr="00AD3B21">
        <w:trPr>
          <w:gridAfter w:val="1"/>
          <w:wAfter w:w="525" w:type="dxa"/>
        </w:trPr>
        <w:tc>
          <w:tcPr>
            <w:tcW w:w="10440" w:type="dxa"/>
            <w:gridSpan w:val="3"/>
            <w:tcBorders>
              <w:bottom w:val="single" w:sz="4" w:space="0" w:color="auto"/>
            </w:tcBorders>
          </w:tcPr>
          <w:p w14:paraId="19E78277" w14:textId="77777777" w:rsidR="00D74329" w:rsidRPr="00D74329" w:rsidRDefault="00D74329" w:rsidP="00AD3B21">
            <w:pPr>
              <w:tabs>
                <w:tab w:val="left" w:pos="2280"/>
              </w:tabs>
              <w:rPr>
                <w:rFonts w:ascii="Arial" w:hAnsi="Arial" w:cs="Arial"/>
                <w:szCs w:val="22"/>
              </w:rPr>
            </w:pPr>
            <w:r w:rsidRPr="00D74329">
              <w:rPr>
                <w:rFonts w:ascii="Arial" w:hAnsi="Arial" w:cs="Arial"/>
                <w:szCs w:val="22"/>
              </w:rPr>
              <w:t>The duties and responsibilities are subject to the NJC Conditions of Service.</w:t>
            </w:r>
          </w:p>
          <w:p w14:paraId="6184D510" w14:textId="77777777" w:rsidR="00D74329" w:rsidRPr="00D74329" w:rsidRDefault="00D74329" w:rsidP="00AD3B21">
            <w:pPr>
              <w:tabs>
                <w:tab w:val="left" w:pos="2280"/>
              </w:tabs>
              <w:rPr>
                <w:rFonts w:ascii="Arial" w:hAnsi="Arial" w:cs="Arial"/>
                <w:szCs w:val="22"/>
              </w:rPr>
            </w:pPr>
            <w:r w:rsidRPr="00D74329">
              <w:rPr>
                <w:rFonts w:ascii="Arial" w:hAnsi="Arial" w:cs="Arial"/>
                <w:szCs w:val="22"/>
              </w:rPr>
              <w:t>The following details are not exhaustive and other duties relevant to the post may from time to time be required.  Variation, in consultation with the post holder, may also occur to the duties and responsibilities without changing the general character of the post.  The post holder must agree to undergo whatever training is considered necessary by the Head Teacher.</w:t>
            </w:r>
          </w:p>
          <w:p w14:paraId="3FEEABBE" w14:textId="77777777" w:rsidR="00D74329" w:rsidRPr="00D74329" w:rsidRDefault="00D74329" w:rsidP="00AD3B21">
            <w:pPr>
              <w:tabs>
                <w:tab w:val="left" w:pos="2280"/>
              </w:tabs>
              <w:rPr>
                <w:rFonts w:ascii="Arial" w:hAnsi="Arial" w:cs="Arial"/>
                <w:szCs w:val="22"/>
              </w:rPr>
            </w:pPr>
            <w:r w:rsidRPr="00D74329">
              <w:rPr>
                <w:rFonts w:ascii="Arial" w:hAnsi="Arial" w:cs="Arial"/>
                <w:szCs w:val="22"/>
              </w:rPr>
              <w:t>The job description will be reviewed each year.</w:t>
            </w:r>
          </w:p>
          <w:p w14:paraId="423F6533" w14:textId="77777777" w:rsidR="00D74329" w:rsidRPr="00826899" w:rsidRDefault="00D74329" w:rsidP="00AD3B21">
            <w:pPr>
              <w:pStyle w:val="BodyText"/>
              <w:rPr>
                <w:rFonts w:cs="Arial"/>
                <w:sz w:val="24"/>
                <w:szCs w:val="24"/>
              </w:rPr>
            </w:pPr>
          </w:p>
        </w:tc>
      </w:tr>
      <w:tr w:rsidR="001D111E" w:rsidRPr="008F2AF7" w14:paraId="3A252AA6" w14:textId="77777777" w:rsidTr="00AD3B21">
        <w:trPr>
          <w:gridAfter w:val="1"/>
          <w:wAfter w:w="525" w:type="dxa"/>
        </w:trPr>
        <w:tc>
          <w:tcPr>
            <w:tcW w:w="10440" w:type="dxa"/>
            <w:gridSpan w:val="3"/>
            <w:tcBorders>
              <w:bottom w:val="single" w:sz="4" w:space="0" w:color="auto"/>
            </w:tcBorders>
            <w:shd w:val="clear" w:color="auto" w:fill="D9D9D9"/>
          </w:tcPr>
          <w:p w14:paraId="291C34DF" w14:textId="77777777" w:rsidR="001D111E" w:rsidRPr="008F2AF7" w:rsidRDefault="00425962" w:rsidP="006D18CC">
            <w:pPr>
              <w:widowControl w:val="0"/>
              <w:tabs>
                <w:tab w:val="left" w:pos="142"/>
                <w:tab w:val="left" w:pos="220"/>
              </w:tabs>
              <w:autoSpaceDE w:val="0"/>
              <w:autoSpaceDN w:val="0"/>
              <w:adjustRightInd w:val="0"/>
              <w:spacing w:after="240"/>
              <w:ind w:left="142"/>
              <w:rPr>
                <w:rFonts w:ascii="Arial" w:hAnsi="Arial" w:cs="Arial"/>
                <w:b/>
                <w:spacing w:val="-2"/>
                <w:szCs w:val="22"/>
              </w:rPr>
            </w:pPr>
            <w:r>
              <w:rPr>
                <w:rFonts w:ascii="Arial" w:hAnsi="Arial" w:cs="Arial"/>
                <w:b/>
                <w:lang w:val="en-US"/>
              </w:rPr>
              <w:t xml:space="preserve">Main </w:t>
            </w:r>
            <w:proofErr w:type="gramStart"/>
            <w:r>
              <w:rPr>
                <w:rFonts w:ascii="Arial" w:hAnsi="Arial" w:cs="Arial"/>
                <w:b/>
                <w:lang w:val="en-US"/>
              </w:rPr>
              <w:t>Duties</w:t>
            </w:r>
            <w:r w:rsidR="00D44379">
              <w:rPr>
                <w:rFonts w:ascii="Arial" w:hAnsi="Arial" w:cs="Arial"/>
                <w:b/>
                <w:lang w:val="en-US"/>
              </w:rPr>
              <w:t>:-</w:t>
            </w:r>
            <w:proofErr w:type="gramEnd"/>
          </w:p>
        </w:tc>
      </w:tr>
      <w:tr w:rsidR="00AD3B21" w:rsidRPr="008F2AF7" w14:paraId="355BAC18" w14:textId="77777777" w:rsidTr="00AD3B21">
        <w:trPr>
          <w:gridAfter w:val="1"/>
          <w:wAfter w:w="525" w:type="dxa"/>
        </w:trPr>
        <w:tc>
          <w:tcPr>
            <w:tcW w:w="10440"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3EE201C4" w14:textId="77777777" w:rsidR="00AD3B21" w:rsidRPr="00AD3B21" w:rsidRDefault="00AD3B21" w:rsidP="00AD3B21">
            <w:pPr>
              <w:tabs>
                <w:tab w:val="left" w:pos="2280"/>
              </w:tabs>
              <w:rPr>
                <w:rFonts w:ascii="Arial" w:hAnsi="Arial" w:cs="Arial"/>
                <w:b/>
                <w:szCs w:val="22"/>
              </w:rPr>
            </w:pPr>
            <w:r w:rsidRPr="00AD3B21">
              <w:rPr>
                <w:rFonts w:ascii="Arial" w:hAnsi="Arial" w:cs="Arial"/>
                <w:b/>
                <w:szCs w:val="22"/>
              </w:rPr>
              <w:t>Areas of responsibility</w:t>
            </w:r>
          </w:p>
          <w:p w14:paraId="7F6A7F69" w14:textId="77777777" w:rsidR="00AD3B21" w:rsidRPr="00AD3B21" w:rsidRDefault="00AD3B21" w:rsidP="00AD3B21">
            <w:pPr>
              <w:tabs>
                <w:tab w:val="left" w:pos="2280"/>
              </w:tabs>
              <w:jc w:val="both"/>
              <w:rPr>
                <w:rFonts w:ascii="Arial" w:hAnsi="Arial" w:cs="Arial"/>
                <w:szCs w:val="22"/>
              </w:rPr>
            </w:pPr>
            <w:r w:rsidRPr="00AD3B21">
              <w:rPr>
                <w:rFonts w:ascii="Arial" w:hAnsi="Arial" w:cs="Arial"/>
                <w:szCs w:val="22"/>
              </w:rPr>
              <w:tab/>
            </w:r>
            <w:r w:rsidRPr="00AD3B21">
              <w:rPr>
                <w:rFonts w:ascii="Arial" w:hAnsi="Arial" w:cs="Arial"/>
                <w:szCs w:val="22"/>
              </w:rPr>
              <w:tab/>
            </w:r>
          </w:p>
          <w:p w14:paraId="33A6DCBA" w14:textId="77777777" w:rsidR="00AD3B21" w:rsidRPr="00AD3B21" w:rsidRDefault="00AD3B21" w:rsidP="00AD3B21">
            <w:pPr>
              <w:numPr>
                <w:ilvl w:val="0"/>
                <w:numId w:val="10"/>
              </w:numPr>
              <w:jc w:val="both"/>
              <w:rPr>
                <w:rFonts w:ascii="Arial" w:hAnsi="Arial" w:cs="Arial"/>
                <w:szCs w:val="22"/>
              </w:rPr>
            </w:pPr>
            <w:r w:rsidRPr="00AD3B21">
              <w:rPr>
                <w:rFonts w:ascii="Arial" w:hAnsi="Arial" w:cs="Arial"/>
                <w:szCs w:val="22"/>
              </w:rPr>
              <w:t xml:space="preserve">to be responsible for the financial management of all school, </w:t>
            </w:r>
            <w:proofErr w:type="gramStart"/>
            <w:r w:rsidRPr="00AD3B21">
              <w:rPr>
                <w:rFonts w:ascii="Arial" w:hAnsi="Arial" w:cs="Arial"/>
                <w:szCs w:val="22"/>
              </w:rPr>
              <w:t>community</w:t>
            </w:r>
            <w:proofErr w:type="gramEnd"/>
            <w:r w:rsidRPr="00AD3B21">
              <w:rPr>
                <w:rFonts w:ascii="Arial" w:hAnsi="Arial" w:cs="Arial"/>
                <w:szCs w:val="22"/>
              </w:rPr>
              <w:t xml:space="preserve"> and commissioned services</w:t>
            </w:r>
          </w:p>
          <w:p w14:paraId="236E8F88" w14:textId="1FE25D55" w:rsidR="00AD3B21" w:rsidRPr="00AD3B21" w:rsidRDefault="00AD3B21" w:rsidP="00AD3B21">
            <w:pPr>
              <w:numPr>
                <w:ilvl w:val="0"/>
                <w:numId w:val="10"/>
              </w:numPr>
              <w:jc w:val="both"/>
              <w:rPr>
                <w:rFonts w:ascii="Arial" w:hAnsi="Arial" w:cs="Arial"/>
                <w:szCs w:val="22"/>
              </w:rPr>
            </w:pPr>
            <w:r w:rsidRPr="00AD3B21">
              <w:rPr>
                <w:rFonts w:ascii="Arial" w:hAnsi="Arial" w:cs="Arial"/>
                <w:szCs w:val="22"/>
              </w:rPr>
              <w:t xml:space="preserve">to be a member of the senior management team responsible for decision making relating to training needs of staff within the team, manage any queries from staff within </w:t>
            </w:r>
            <w:proofErr w:type="gramStart"/>
            <w:r w:rsidRPr="00AD3B21">
              <w:rPr>
                <w:rFonts w:ascii="Arial" w:hAnsi="Arial" w:cs="Arial"/>
                <w:szCs w:val="22"/>
              </w:rPr>
              <w:t>team .</w:t>
            </w:r>
            <w:proofErr w:type="gramEnd"/>
            <w:r w:rsidRPr="00AD3B21">
              <w:rPr>
                <w:rFonts w:ascii="Arial" w:hAnsi="Arial" w:cs="Arial"/>
                <w:szCs w:val="22"/>
              </w:rPr>
              <w:t xml:space="preserve"> to be responsible for the organisation and management of the </w:t>
            </w:r>
            <w:r w:rsidR="00A55509">
              <w:rPr>
                <w:rFonts w:ascii="Arial" w:hAnsi="Arial" w:cs="Arial"/>
                <w:szCs w:val="22"/>
              </w:rPr>
              <w:t>administrative and lunchtime staff</w:t>
            </w:r>
            <w:r w:rsidRPr="00AD3B21">
              <w:rPr>
                <w:rFonts w:ascii="Arial" w:hAnsi="Arial" w:cs="Arial"/>
                <w:szCs w:val="22"/>
              </w:rPr>
              <w:t>.</w:t>
            </w:r>
          </w:p>
          <w:p w14:paraId="63852494" w14:textId="2E2D0370" w:rsidR="00AD3B21" w:rsidRPr="00AD3B21" w:rsidRDefault="00AD3B21" w:rsidP="00AD3B21">
            <w:pPr>
              <w:numPr>
                <w:ilvl w:val="0"/>
                <w:numId w:val="10"/>
              </w:numPr>
              <w:jc w:val="both"/>
              <w:rPr>
                <w:rFonts w:ascii="Arial" w:hAnsi="Arial" w:cs="Arial"/>
                <w:szCs w:val="22"/>
              </w:rPr>
            </w:pPr>
            <w:r w:rsidRPr="00AD3B21">
              <w:rPr>
                <w:rFonts w:ascii="Arial" w:hAnsi="Arial" w:cs="Arial"/>
                <w:szCs w:val="22"/>
              </w:rPr>
              <w:t xml:space="preserve">to </w:t>
            </w:r>
            <w:r w:rsidR="00A55509">
              <w:rPr>
                <w:rFonts w:ascii="Arial" w:hAnsi="Arial" w:cs="Arial"/>
                <w:szCs w:val="22"/>
              </w:rPr>
              <w:t>support the Head with the preparation of reports for Governing body meetings including sub-committees</w:t>
            </w:r>
            <w:r w:rsidRPr="00AD3B21">
              <w:rPr>
                <w:rFonts w:ascii="Arial" w:hAnsi="Arial" w:cs="Arial"/>
                <w:szCs w:val="22"/>
              </w:rPr>
              <w:t>.</w:t>
            </w:r>
          </w:p>
          <w:p w14:paraId="308AE46B" w14:textId="7FFB0826" w:rsidR="00C75532" w:rsidRDefault="00AD3B21" w:rsidP="00C75532">
            <w:pPr>
              <w:numPr>
                <w:ilvl w:val="0"/>
                <w:numId w:val="10"/>
              </w:numPr>
              <w:jc w:val="both"/>
              <w:rPr>
                <w:rFonts w:ascii="Arial" w:hAnsi="Arial" w:cs="Arial"/>
                <w:szCs w:val="22"/>
              </w:rPr>
            </w:pPr>
            <w:r w:rsidRPr="00AD3B21">
              <w:rPr>
                <w:rFonts w:ascii="Arial" w:hAnsi="Arial" w:cs="Arial"/>
                <w:szCs w:val="22"/>
              </w:rPr>
              <w:t>to be responsible for the management of the premises including minibus</w:t>
            </w:r>
            <w:r w:rsidR="00A55509">
              <w:rPr>
                <w:rFonts w:ascii="Arial" w:hAnsi="Arial" w:cs="Arial"/>
                <w:szCs w:val="22"/>
              </w:rPr>
              <w:t>.</w:t>
            </w:r>
            <w:r w:rsidRPr="00AD3B21">
              <w:rPr>
                <w:rFonts w:ascii="Arial" w:hAnsi="Arial" w:cs="Arial"/>
                <w:szCs w:val="22"/>
              </w:rPr>
              <w:t xml:space="preserve"> </w:t>
            </w:r>
          </w:p>
          <w:p w14:paraId="44442CFA" w14:textId="5B69AC12" w:rsidR="00C75532" w:rsidRPr="00C75532" w:rsidRDefault="00C75532" w:rsidP="00C75532">
            <w:pPr>
              <w:numPr>
                <w:ilvl w:val="0"/>
                <w:numId w:val="10"/>
              </w:numPr>
              <w:jc w:val="both"/>
              <w:rPr>
                <w:rFonts w:ascii="Arial" w:hAnsi="Arial" w:cs="Arial"/>
                <w:szCs w:val="22"/>
              </w:rPr>
            </w:pPr>
            <w:r>
              <w:rPr>
                <w:rFonts w:ascii="Arial" w:hAnsi="Arial" w:cs="Arial"/>
                <w:szCs w:val="22"/>
              </w:rPr>
              <w:t>t</w:t>
            </w:r>
            <w:r w:rsidRPr="00C75532">
              <w:rPr>
                <w:rFonts w:ascii="Arial" w:hAnsi="Arial" w:cs="Arial"/>
                <w:szCs w:val="22"/>
              </w:rPr>
              <w:t>o manage the operation and delivery of support services.</w:t>
            </w:r>
          </w:p>
          <w:p w14:paraId="77100371" w14:textId="4979530E" w:rsidR="00AD3B21" w:rsidRPr="00AD3B21" w:rsidRDefault="00AD3B21" w:rsidP="00AD3B21">
            <w:pPr>
              <w:numPr>
                <w:ilvl w:val="0"/>
                <w:numId w:val="10"/>
              </w:numPr>
              <w:jc w:val="both"/>
              <w:rPr>
                <w:rFonts w:ascii="Arial" w:hAnsi="Arial" w:cs="Arial"/>
                <w:szCs w:val="22"/>
              </w:rPr>
            </w:pPr>
            <w:r w:rsidRPr="00AD3B21">
              <w:rPr>
                <w:rFonts w:ascii="Arial" w:hAnsi="Arial" w:cs="Arial"/>
                <w:szCs w:val="22"/>
              </w:rPr>
              <w:t xml:space="preserve">to support the headteacher with health and safety in school, </w:t>
            </w:r>
            <w:r w:rsidR="00A55509">
              <w:rPr>
                <w:rFonts w:ascii="Arial" w:hAnsi="Arial" w:cs="Arial"/>
                <w:szCs w:val="22"/>
              </w:rPr>
              <w:t xml:space="preserve">monitoring </w:t>
            </w:r>
            <w:r w:rsidRPr="00AD3B21">
              <w:rPr>
                <w:rFonts w:ascii="Arial" w:hAnsi="Arial" w:cs="Arial"/>
                <w:szCs w:val="22"/>
              </w:rPr>
              <w:t xml:space="preserve">action plans and ensure relevant actions are prioritised and timescales are met. </w:t>
            </w:r>
          </w:p>
          <w:p w14:paraId="3C60F0AD" w14:textId="7FDB8CA9" w:rsidR="00AD3B21" w:rsidRPr="00AD3B21" w:rsidRDefault="00AD3B21" w:rsidP="00AD3B21">
            <w:pPr>
              <w:numPr>
                <w:ilvl w:val="0"/>
                <w:numId w:val="10"/>
              </w:numPr>
              <w:jc w:val="both"/>
              <w:rPr>
                <w:rFonts w:ascii="Arial" w:hAnsi="Arial" w:cs="Arial"/>
                <w:szCs w:val="22"/>
              </w:rPr>
            </w:pPr>
            <w:r w:rsidRPr="00AD3B21">
              <w:rPr>
                <w:rFonts w:ascii="Arial" w:hAnsi="Arial" w:cs="Arial"/>
                <w:szCs w:val="22"/>
              </w:rPr>
              <w:t xml:space="preserve">to </w:t>
            </w:r>
            <w:r w:rsidR="00A55509">
              <w:rPr>
                <w:rFonts w:ascii="Arial" w:hAnsi="Arial" w:cs="Arial"/>
                <w:szCs w:val="22"/>
              </w:rPr>
              <w:t xml:space="preserve">support the head with </w:t>
            </w:r>
            <w:r w:rsidRPr="00AD3B21">
              <w:rPr>
                <w:rFonts w:ascii="Arial" w:hAnsi="Arial" w:cs="Arial"/>
                <w:szCs w:val="22"/>
              </w:rPr>
              <w:t>the analysis and organisation of pupil achievement data.</w:t>
            </w:r>
          </w:p>
          <w:p w14:paraId="6DFDE29A" w14:textId="77777777" w:rsidR="00AD3B21" w:rsidRPr="00AD3B21" w:rsidRDefault="00AD3B21" w:rsidP="00AD3B21">
            <w:pPr>
              <w:numPr>
                <w:ilvl w:val="0"/>
                <w:numId w:val="10"/>
              </w:numPr>
              <w:jc w:val="both"/>
              <w:rPr>
                <w:rFonts w:ascii="Arial" w:hAnsi="Arial" w:cs="Arial"/>
                <w:szCs w:val="22"/>
              </w:rPr>
            </w:pPr>
            <w:r w:rsidRPr="00AD3B21">
              <w:rPr>
                <w:rFonts w:ascii="Arial" w:hAnsi="Arial" w:cs="Arial"/>
                <w:szCs w:val="22"/>
              </w:rPr>
              <w:t xml:space="preserve">to be responsible for staff contracts, new and changes and updating personnel in SIMS. liaise with relevant la officers in relation to SLA's. </w:t>
            </w:r>
          </w:p>
          <w:p w14:paraId="3FEB3245" w14:textId="77777777" w:rsidR="00AD3B21" w:rsidRPr="00AD3B21" w:rsidRDefault="00AD3B21" w:rsidP="00AD3B21">
            <w:pPr>
              <w:rPr>
                <w:rFonts w:ascii="Arial" w:hAnsi="Arial" w:cs="Arial"/>
                <w:szCs w:val="22"/>
              </w:rPr>
            </w:pPr>
          </w:p>
          <w:p w14:paraId="3CF45284" w14:textId="77777777" w:rsidR="00AD3B21" w:rsidRPr="00AD3B21" w:rsidRDefault="00AD3B21" w:rsidP="00AD3B21">
            <w:pPr>
              <w:rPr>
                <w:rFonts w:ascii="Arial" w:hAnsi="Arial" w:cs="Arial"/>
                <w:b/>
                <w:szCs w:val="22"/>
              </w:rPr>
            </w:pPr>
            <w:r>
              <w:rPr>
                <w:rFonts w:ascii="Arial" w:hAnsi="Arial" w:cs="Arial"/>
                <w:b/>
                <w:szCs w:val="22"/>
              </w:rPr>
              <w:t>P</w:t>
            </w:r>
            <w:r w:rsidRPr="00AD3B21">
              <w:rPr>
                <w:rFonts w:ascii="Arial" w:hAnsi="Arial" w:cs="Arial"/>
                <w:b/>
                <w:szCs w:val="22"/>
              </w:rPr>
              <w:t>remises resource duties</w:t>
            </w:r>
          </w:p>
          <w:p w14:paraId="040E5671" w14:textId="77777777" w:rsidR="00AD3B21" w:rsidRPr="00AD3B21" w:rsidRDefault="00AD3B21" w:rsidP="00AD3B21">
            <w:pPr>
              <w:rPr>
                <w:rFonts w:ascii="Arial" w:hAnsi="Arial" w:cs="Arial"/>
                <w:szCs w:val="22"/>
              </w:rPr>
            </w:pPr>
          </w:p>
          <w:p w14:paraId="3516E147" w14:textId="18BB2FA0" w:rsidR="00AD3B21" w:rsidRPr="00AD3B21" w:rsidRDefault="00A55509" w:rsidP="00AD3B21">
            <w:pPr>
              <w:rPr>
                <w:rFonts w:ascii="Arial" w:hAnsi="Arial" w:cs="Arial"/>
                <w:szCs w:val="22"/>
              </w:rPr>
            </w:pPr>
            <w:r w:rsidRPr="00AD3B21">
              <w:rPr>
                <w:rFonts w:ascii="Arial" w:hAnsi="Arial" w:cs="Arial"/>
                <w:szCs w:val="22"/>
              </w:rPr>
              <w:t>T</w:t>
            </w:r>
            <w:r>
              <w:rPr>
                <w:rFonts w:ascii="Arial" w:hAnsi="Arial" w:cs="Arial"/>
                <w:szCs w:val="22"/>
              </w:rPr>
              <w:t xml:space="preserve">o work with the </w:t>
            </w:r>
            <w:r w:rsidR="00AD3B21" w:rsidRPr="00AD3B21">
              <w:rPr>
                <w:rFonts w:ascii="Arial" w:hAnsi="Arial" w:cs="Arial"/>
                <w:szCs w:val="22"/>
              </w:rPr>
              <w:t xml:space="preserve">headteacher </w:t>
            </w:r>
            <w:r>
              <w:rPr>
                <w:rFonts w:ascii="Arial" w:hAnsi="Arial" w:cs="Arial"/>
                <w:szCs w:val="22"/>
              </w:rPr>
              <w:t xml:space="preserve">and site manager </w:t>
            </w:r>
            <w:r w:rsidR="00AD3B21" w:rsidRPr="00AD3B21">
              <w:rPr>
                <w:rFonts w:ascii="Arial" w:hAnsi="Arial" w:cs="Arial"/>
                <w:szCs w:val="22"/>
              </w:rPr>
              <w:t>for:</w:t>
            </w:r>
          </w:p>
          <w:p w14:paraId="49CD2B6C" w14:textId="77777777" w:rsidR="00AD3B21" w:rsidRPr="00AD3B21" w:rsidRDefault="00AD3B21" w:rsidP="00AD3B21">
            <w:pPr>
              <w:rPr>
                <w:rFonts w:ascii="Arial" w:hAnsi="Arial" w:cs="Arial"/>
                <w:szCs w:val="22"/>
              </w:rPr>
            </w:pPr>
          </w:p>
          <w:p w14:paraId="5F07A4C6" w14:textId="6C33EBDE" w:rsidR="00AD3B21" w:rsidRPr="00AD3B21" w:rsidRDefault="00AD3B21" w:rsidP="00AD3B21">
            <w:pPr>
              <w:numPr>
                <w:ilvl w:val="0"/>
                <w:numId w:val="11"/>
              </w:numPr>
              <w:rPr>
                <w:rFonts w:ascii="Arial" w:hAnsi="Arial" w:cs="Arial"/>
                <w:szCs w:val="22"/>
              </w:rPr>
            </w:pPr>
            <w:r w:rsidRPr="00AD3B21">
              <w:rPr>
                <w:rFonts w:ascii="Arial" w:hAnsi="Arial" w:cs="Arial"/>
                <w:szCs w:val="22"/>
              </w:rPr>
              <w:t xml:space="preserve">repairs, </w:t>
            </w:r>
            <w:proofErr w:type="gramStart"/>
            <w:r w:rsidRPr="00AD3B21">
              <w:rPr>
                <w:rFonts w:ascii="Arial" w:hAnsi="Arial" w:cs="Arial"/>
                <w:szCs w:val="22"/>
              </w:rPr>
              <w:t>maintenance</w:t>
            </w:r>
            <w:proofErr w:type="gramEnd"/>
            <w:r w:rsidRPr="00AD3B21">
              <w:rPr>
                <w:rFonts w:ascii="Arial" w:hAnsi="Arial" w:cs="Arial"/>
                <w:szCs w:val="22"/>
              </w:rPr>
              <w:t xml:space="preserve"> and improvement to school buildings, including furniture, fittings and equipment, assisted by relevant agencies.</w:t>
            </w:r>
          </w:p>
          <w:p w14:paraId="43493844" w14:textId="77777777" w:rsidR="00AD3B21" w:rsidRPr="00AD3B21" w:rsidRDefault="00AD3B21" w:rsidP="00AD3B21">
            <w:pPr>
              <w:numPr>
                <w:ilvl w:val="0"/>
                <w:numId w:val="11"/>
              </w:numPr>
              <w:rPr>
                <w:rFonts w:ascii="Arial" w:hAnsi="Arial" w:cs="Arial"/>
                <w:szCs w:val="22"/>
              </w:rPr>
            </w:pPr>
            <w:r w:rsidRPr="00AD3B21">
              <w:rPr>
                <w:rFonts w:ascii="Arial" w:hAnsi="Arial" w:cs="Arial"/>
                <w:szCs w:val="22"/>
              </w:rPr>
              <w:t>to liaise with other agencies, as required, for projects/schemes financed by devolved capital/building repair schemes.</w:t>
            </w:r>
          </w:p>
          <w:p w14:paraId="6B00579A" w14:textId="01B54420" w:rsidR="00AD3B21" w:rsidRPr="00AD3B21" w:rsidRDefault="00AD3B21" w:rsidP="00AD3B21">
            <w:pPr>
              <w:numPr>
                <w:ilvl w:val="0"/>
                <w:numId w:val="11"/>
              </w:numPr>
              <w:rPr>
                <w:rFonts w:ascii="Arial" w:hAnsi="Arial" w:cs="Arial"/>
                <w:szCs w:val="22"/>
              </w:rPr>
            </w:pPr>
            <w:r w:rsidRPr="00AD3B21">
              <w:rPr>
                <w:rFonts w:ascii="Arial" w:hAnsi="Arial" w:cs="Arial"/>
                <w:szCs w:val="22"/>
              </w:rPr>
              <w:t xml:space="preserve">management of contracts and liaison with client advisers and contractors regarding arrangements for </w:t>
            </w:r>
            <w:r w:rsidR="00A55509">
              <w:rPr>
                <w:rFonts w:ascii="Arial" w:hAnsi="Arial" w:cs="Arial"/>
                <w:szCs w:val="22"/>
              </w:rPr>
              <w:t>building maintenance</w:t>
            </w:r>
            <w:r w:rsidRPr="00AD3B21">
              <w:rPr>
                <w:rFonts w:ascii="Arial" w:hAnsi="Arial" w:cs="Arial"/>
                <w:szCs w:val="22"/>
              </w:rPr>
              <w:t xml:space="preserve"> and grounds maintenance.</w:t>
            </w:r>
          </w:p>
          <w:p w14:paraId="072D930E" w14:textId="77777777" w:rsidR="00AD3B21" w:rsidRPr="00AD3B21" w:rsidRDefault="00AD3B21" w:rsidP="00AD3B21">
            <w:pPr>
              <w:numPr>
                <w:ilvl w:val="0"/>
                <w:numId w:val="11"/>
              </w:numPr>
              <w:rPr>
                <w:rFonts w:ascii="Arial" w:hAnsi="Arial" w:cs="Arial"/>
                <w:szCs w:val="22"/>
              </w:rPr>
            </w:pPr>
            <w:r w:rsidRPr="00AD3B21">
              <w:rPr>
                <w:rFonts w:ascii="Arial" w:hAnsi="Arial" w:cs="Arial"/>
                <w:szCs w:val="22"/>
              </w:rPr>
              <w:t>contribute to the preparation of appropriate reports on premises and resource related matters to the governing body.</w:t>
            </w:r>
          </w:p>
          <w:p w14:paraId="7A6F26F8" w14:textId="77777777" w:rsidR="00AD3B21" w:rsidRPr="00AD3B21" w:rsidRDefault="00AD3B21" w:rsidP="00AD3B21">
            <w:pPr>
              <w:numPr>
                <w:ilvl w:val="0"/>
                <w:numId w:val="11"/>
              </w:numPr>
              <w:rPr>
                <w:rFonts w:ascii="Arial" w:hAnsi="Arial" w:cs="Arial"/>
                <w:szCs w:val="22"/>
              </w:rPr>
            </w:pPr>
            <w:r w:rsidRPr="00AD3B21">
              <w:rPr>
                <w:rFonts w:ascii="Arial" w:hAnsi="Arial" w:cs="Arial"/>
                <w:szCs w:val="22"/>
              </w:rPr>
              <w:t>to collate classroom risk assessments for leadership team’s signature and set up system with teaching staff.</w:t>
            </w:r>
          </w:p>
          <w:p w14:paraId="153702B7" w14:textId="77777777" w:rsidR="00AD3B21" w:rsidRPr="00AD3B21" w:rsidRDefault="00AD3B21" w:rsidP="00AD3B21">
            <w:pPr>
              <w:numPr>
                <w:ilvl w:val="0"/>
                <w:numId w:val="11"/>
              </w:numPr>
              <w:rPr>
                <w:rFonts w:ascii="Arial" w:hAnsi="Arial" w:cs="Arial"/>
                <w:szCs w:val="22"/>
              </w:rPr>
            </w:pPr>
            <w:r w:rsidRPr="00AD3B21">
              <w:rPr>
                <w:rFonts w:ascii="Arial" w:hAnsi="Arial" w:cs="Arial"/>
                <w:szCs w:val="22"/>
              </w:rPr>
              <w:t>energy management in terms of lighting, heating and water consumption assisted by the caretaker.</w:t>
            </w:r>
          </w:p>
          <w:p w14:paraId="7A6FDB74" w14:textId="77777777" w:rsidR="00AD3B21" w:rsidRPr="00AD3B21" w:rsidRDefault="00AD3B21" w:rsidP="00AD3B21">
            <w:pPr>
              <w:numPr>
                <w:ilvl w:val="0"/>
                <w:numId w:val="11"/>
              </w:numPr>
              <w:rPr>
                <w:rFonts w:ascii="Arial" w:hAnsi="Arial" w:cs="Arial"/>
                <w:szCs w:val="22"/>
              </w:rPr>
            </w:pPr>
            <w:r w:rsidRPr="00AD3B21">
              <w:rPr>
                <w:rFonts w:ascii="Arial" w:hAnsi="Arial" w:cs="Arial"/>
                <w:szCs w:val="22"/>
              </w:rPr>
              <w:t>management of all lettings and other use of the premises out of normal school hours assisted by the caretaker.</w:t>
            </w:r>
          </w:p>
          <w:p w14:paraId="3042DB17" w14:textId="6CCFA085" w:rsidR="00AD3B21" w:rsidRPr="00AD3B21" w:rsidRDefault="00AD3B21" w:rsidP="00AD3B21">
            <w:pPr>
              <w:numPr>
                <w:ilvl w:val="0"/>
                <w:numId w:val="11"/>
              </w:numPr>
              <w:rPr>
                <w:rFonts w:ascii="Arial" w:hAnsi="Arial" w:cs="Arial"/>
                <w:szCs w:val="22"/>
              </w:rPr>
            </w:pPr>
            <w:r w:rsidRPr="00AD3B21">
              <w:rPr>
                <w:rFonts w:ascii="Arial" w:hAnsi="Arial" w:cs="Arial"/>
                <w:szCs w:val="22"/>
              </w:rPr>
              <w:lastRenderedPageBreak/>
              <w:t xml:space="preserve">to have a lead role </w:t>
            </w:r>
            <w:proofErr w:type="gramStart"/>
            <w:r w:rsidRPr="00AD3B21">
              <w:rPr>
                <w:rFonts w:ascii="Arial" w:hAnsi="Arial" w:cs="Arial"/>
                <w:szCs w:val="22"/>
              </w:rPr>
              <w:t>with regard to</w:t>
            </w:r>
            <w:proofErr w:type="gramEnd"/>
            <w:r w:rsidRPr="00AD3B21">
              <w:rPr>
                <w:rFonts w:ascii="Arial" w:hAnsi="Arial" w:cs="Arial"/>
                <w:szCs w:val="22"/>
              </w:rPr>
              <w:t xml:space="preserve"> health and safety matters taking responsibility for ensuring caretaker carries out test and checking of alarms, sprinkler system, minibus etc.</w:t>
            </w:r>
          </w:p>
          <w:p w14:paraId="0FDBD534" w14:textId="1BD4BAEA" w:rsidR="00AD3B21" w:rsidRPr="00AD3B21" w:rsidRDefault="00AD3B21" w:rsidP="00AD3B21">
            <w:pPr>
              <w:numPr>
                <w:ilvl w:val="0"/>
                <w:numId w:val="11"/>
              </w:numPr>
              <w:rPr>
                <w:rFonts w:ascii="Arial" w:hAnsi="Arial" w:cs="Arial"/>
                <w:szCs w:val="22"/>
              </w:rPr>
            </w:pPr>
            <w:r w:rsidRPr="00AD3B21">
              <w:rPr>
                <w:rFonts w:ascii="Arial" w:hAnsi="Arial" w:cs="Arial"/>
                <w:szCs w:val="22"/>
              </w:rPr>
              <w:t xml:space="preserve">to </w:t>
            </w:r>
            <w:r w:rsidR="00A55509">
              <w:rPr>
                <w:rFonts w:ascii="Arial" w:hAnsi="Arial" w:cs="Arial"/>
                <w:szCs w:val="22"/>
              </w:rPr>
              <w:t xml:space="preserve">support the head with the governor’s </w:t>
            </w:r>
            <w:r w:rsidRPr="00AD3B21">
              <w:rPr>
                <w:rFonts w:ascii="Arial" w:hAnsi="Arial" w:cs="Arial"/>
                <w:szCs w:val="22"/>
              </w:rPr>
              <w:t>health &amp; safety committee meetings.</w:t>
            </w:r>
          </w:p>
          <w:p w14:paraId="7F8EE92E" w14:textId="77777777" w:rsidR="00AD3B21" w:rsidRPr="00AD3B21" w:rsidRDefault="00AD3B21" w:rsidP="00AD3B21">
            <w:pPr>
              <w:numPr>
                <w:ilvl w:val="0"/>
                <w:numId w:val="11"/>
              </w:numPr>
              <w:rPr>
                <w:rFonts w:ascii="Arial" w:hAnsi="Arial" w:cs="Arial"/>
                <w:szCs w:val="22"/>
              </w:rPr>
            </w:pPr>
            <w:r w:rsidRPr="00AD3B21">
              <w:rPr>
                <w:rFonts w:ascii="Arial" w:hAnsi="Arial" w:cs="Arial"/>
                <w:szCs w:val="22"/>
              </w:rPr>
              <w:t>ensure relevant risk assessments are in place.</w:t>
            </w:r>
          </w:p>
          <w:p w14:paraId="6314836E" w14:textId="106918B6" w:rsidR="00AD3B21" w:rsidRPr="00A55509" w:rsidRDefault="00A55509" w:rsidP="00A55509">
            <w:pPr>
              <w:numPr>
                <w:ilvl w:val="0"/>
                <w:numId w:val="11"/>
              </w:numPr>
              <w:rPr>
                <w:rFonts w:ascii="Arial" w:hAnsi="Arial" w:cs="Arial"/>
                <w:szCs w:val="22"/>
              </w:rPr>
            </w:pPr>
            <w:r>
              <w:rPr>
                <w:rFonts w:ascii="Arial" w:hAnsi="Arial" w:cs="Arial"/>
                <w:szCs w:val="22"/>
              </w:rPr>
              <w:t>To ensure that accidents are reported in line with legal requirements</w:t>
            </w:r>
            <w:r w:rsidR="00AD3B21" w:rsidRPr="00AD3B21">
              <w:rPr>
                <w:rFonts w:ascii="Arial" w:hAnsi="Arial" w:cs="Arial"/>
                <w:szCs w:val="22"/>
              </w:rPr>
              <w:t>.</w:t>
            </w:r>
          </w:p>
          <w:p w14:paraId="2502F2DF" w14:textId="77777777" w:rsidR="00AD3B21" w:rsidRPr="00AD3B21" w:rsidRDefault="00AD3B21" w:rsidP="00AD3B21">
            <w:pPr>
              <w:ind w:left="360"/>
              <w:rPr>
                <w:rFonts w:ascii="Arial" w:hAnsi="Arial" w:cs="Arial"/>
                <w:szCs w:val="22"/>
              </w:rPr>
            </w:pPr>
          </w:p>
          <w:p w14:paraId="7D2C1BAA" w14:textId="77777777" w:rsidR="00AD3B21" w:rsidRPr="00AD3B21" w:rsidRDefault="00AD3B21" w:rsidP="00AD3B21">
            <w:pPr>
              <w:rPr>
                <w:rFonts w:ascii="Arial" w:hAnsi="Arial" w:cs="Arial"/>
                <w:b/>
                <w:szCs w:val="22"/>
              </w:rPr>
            </w:pPr>
            <w:r>
              <w:rPr>
                <w:rFonts w:ascii="Arial" w:hAnsi="Arial" w:cs="Arial"/>
                <w:b/>
                <w:szCs w:val="22"/>
              </w:rPr>
              <w:t>F</w:t>
            </w:r>
            <w:r w:rsidRPr="00AD3B21">
              <w:rPr>
                <w:rFonts w:ascii="Arial" w:hAnsi="Arial" w:cs="Arial"/>
                <w:b/>
                <w:szCs w:val="22"/>
              </w:rPr>
              <w:t>inance duties</w:t>
            </w:r>
          </w:p>
          <w:p w14:paraId="202E53FA" w14:textId="77777777" w:rsidR="00AD3B21" w:rsidRPr="00AD3B21" w:rsidRDefault="00AD3B21" w:rsidP="00AD3B21">
            <w:pPr>
              <w:rPr>
                <w:rFonts w:ascii="Arial" w:hAnsi="Arial" w:cs="Arial"/>
                <w:szCs w:val="22"/>
              </w:rPr>
            </w:pPr>
          </w:p>
          <w:p w14:paraId="2C58642E" w14:textId="77777777" w:rsidR="00AD3B21" w:rsidRPr="00AD3B21" w:rsidRDefault="00AD3B21" w:rsidP="00AD3B21">
            <w:pPr>
              <w:rPr>
                <w:rFonts w:ascii="Arial" w:hAnsi="Arial" w:cs="Arial"/>
                <w:szCs w:val="22"/>
              </w:rPr>
            </w:pPr>
            <w:r w:rsidRPr="00AD3B21">
              <w:rPr>
                <w:rFonts w:ascii="Arial" w:hAnsi="Arial" w:cs="Arial"/>
                <w:szCs w:val="22"/>
              </w:rPr>
              <w:t>to provide information and advice regarding the school budget to the headteacher and governing body, including:</w:t>
            </w:r>
          </w:p>
          <w:p w14:paraId="560801B1" w14:textId="77777777" w:rsidR="00AD3B21" w:rsidRPr="00AD3B21" w:rsidRDefault="00AD3B21" w:rsidP="00AD3B21">
            <w:pPr>
              <w:rPr>
                <w:rFonts w:ascii="Arial" w:hAnsi="Arial" w:cs="Arial"/>
                <w:szCs w:val="22"/>
              </w:rPr>
            </w:pPr>
          </w:p>
          <w:p w14:paraId="0C35B9FF" w14:textId="2B977712" w:rsidR="00AD3B21" w:rsidRPr="00AD3B21" w:rsidRDefault="00AD3B21" w:rsidP="00AD3B21">
            <w:pPr>
              <w:numPr>
                <w:ilvl w:val="0"/>
                <w:numId w:val="12"/>
              </w:numPr>
              <w:rPr>
                <w:rFonts w:ascii="Arial" w:hAnsi="Arial" w:cs="Arial"/>
                <w:szCs w:val="22"/>
              </w:rPr>
            </w:pPr>
            <w:r w:rsidRPr="00AD3B21">
              <w:rPr>
                <w:rFonts w:ascii="Arial" w:hAnsi="Arial" w:cs="Arial"/>
                <w:szCs w:val="22"/>
              </w:rPr>
              <w:t>manage the administration of the ISSB including additional grants within the dedicated school grant (DSG).</w:t>
            </w:r>
          </w:p>
          <w:p w14:paraId="042D2530" w14:textId="77777777" w:rsidR="00AD3B21" w:rsidRPr="00AD3B21" w:rsidRDefault="00AD3B21" w:rsidP="00AD3B21">
            <w:pPr>
              <w:numPr>
                <w:ilvl w:val="0"/>
                <w:numId w:val="12"/>
              </w:numPr>
              <w:rPr>
                <w:rFonts w:ascii="Arial" w:hAnsi="Arial" w:cs="Arial"/>
                <w:szCs w:val="22"/>
              </w:rPr>
            </w:pPr>
            <w:r w:rsidRPr="00AD3B21">
              <w:rPr>
                <w:rFonts w:ascii="Arial" w:hAnsi="Arial" w:cs="Arial"/>
                <w:szCs w:val="22"/>
              </w:rPr>
              <w:t xml:space="preserve">preparation of draft budget plans for the school - in SIMS and use of excel </w:t>
            </w:r>
            <w:proofErr w:type="gramStart"/>
            <w:r w:rsidRPr="00AD3B21">
              <w:rPr>
                <w:rFonts w:ascii="Arial" w:hAnsi="Arial" w:cs="Arial"/>
                <w:szCs w:val="22"/>
              </w:rPr>
              <w:t>3 year</w:t>
            </w:r>
            <w:proofErr w:type="gramEnd"/>
            <w:r w:rsidRPr="00AD3B21">
              <w:rPr>
                <w:rFonts w:ascii="Arial" w:hAnsi="Arial" w:cs="Arial"/>
                <w:szCs w:val="22"/>
              </w:rPr>
              <w:t xml:space="preserve"> budget planning tool.</w:t>
            </w:r>
          </w:p>
          <w:p w14:paraId="3769DF97" w14:textId="77777777" w:rsidR="00AD3B21" w:rsidRPr="00AD3B21" w:rsidRDefault="00AD3B21" w:rsidP="00AD3B21">
            <w:pPr>
              <w:numPr>
                <w:ilvl w:val="0"/>
                <w:numId w:val="12"/>
              </w:numPr>
              <w:rPr>
                <w:rFonts w:ascii="Arial" w:hAnsi="Arial" w:cs="Arial"/>
                <w:szCs w:val="22"/>
              </w:rPr>
            </w:pPr>
            <w:r w:rsidRPr="00AD3B21">
              <w:rPr>
                <w:rFonts w:ascii="Arial" w:hAnsi="Arial" w:cs="Arial"/>
                <w:szCs w:val="22"/>
              </w:rPr>
              <w:t xml:space="preserve">the preparation and evaluation of </w:t>
            </w:r>
            <w:proofErr w:type="gramStart"/>
            <w:r w:rsidRPr="00AD3B21">
              <w:rPr>
                <w:rFonts w:ascii="Arial" w:hAnsi="Arial" w:cs="Arial"/>
                <w:szCs w:val="22"/>
              </w:rPr>
              <w:t>medium and long term</w:t>
            </w:r>
            <w:proofErr w:type="gramEnd"/>
            <w:r w:rsidRPr="00AD3B21">
              <w:rPr>
                <w:rFonts w:ascii="Arial" w:hAnsi="Arial" w:cs="Arial"/>
                <w:szCs w:val="22"/>
              </w:rPr>
              <w:t xml:space="preserve"> budget plans.</w:t>
            </w:r>
          </w:p>
          <w:p w14:paraId="73B38542" w14:textId="77777777" w:rsidR="00AD3B21" w:rsidRPr="00AD3B21" w:rsidRDefault="00AD3B21" w:rsidP="00AD3B21">
            <w:pPr>
              <w:numPr>
                <w:ilvl w:val="0"/>
                <w:numId w:val="12"/>
              </w:numPr>
              <w:rPr>
                <w:rFonts w:ascii="Arial" w:hAnsi="Arial" w:cs="Arial"/>
                <w:szCs w:val="22"/>
              </w:rPr>
            </w:pPr>
            <w:r w:rsidRPr="00AD3B21">
              <w:rPr>
                <w:rFonts w:ascii="Arial" w:hAnsi="Arial" w:cs="Arial"/>
                <w:szCs w:val="22"/>
              </w:rPr>
              <w:t>the preparation of annual budgets.</w:t>
            </w:r>
          </w:p>
          <w:p w14:paraId="490C3A46" w14:textId="72F94D4F" w:rsidR="00AD3B21" w:rsidRPr="00AD3B21" w:rsidRDefault="00AD3B21" w:rsidP="00AD3B21">
            <w:pPr>
              <w:numPr>
                <w:ilvl w:val="0"/>
                <w:numId w:val="12"/>
              </w:numPr>
              <w:rPr>
                <w:rFonts w:ascii="Arial" w:hAnsi="Arial" w:cs="Arial"/>
                <w:szCs w:val="22"/>
              </w:rPr>
            </w:pPr>
            <w:r w:rsidRPr="00AD3B21">
              <w:rPr>
                <w:rFonts w:ascii="Arial" w:hAnsi="Arial" w:cs="Arial"/>
                <w:szCs w:val="22"/>
              </w:rPr>
              <w:t>the preparation for budget monitoring statements for whole schoo</w:t>
            </w:r>
            <w:r w:rsidR="00A55509">
              <w:rPr>
                <w:rFonts w:ascii="Arial" w:hAnsi="Arial" w:cs="Arial"/>
                <w:szCs w:val="22"/>
              </w:rPr>
              <w:t>l</w:t>
            </w:r>
            <w:r w:rsidRPr="00AD3B21">
              <w:rPr>
                <w:rFonts w:ascii="Arial" w:hAnsi="Arial" w:cs="Arial"/>
                <w:szCs w:val="22"/>
              </w:rPr>
              <w:t>.</w:t>
            </w:r>
          </w:p>
          <w:p w14:paraId="75246EA9" w14:textId="77777777" w:rsidR="00AD3B21" w:rsidRPr="00AD3B21" w:rsidRDefault="00AD3B21" w:rsidP="00AD3B21">
            <w:pPr>
              <w:numPr>
                <w:ilvl w:val="0"/>
                <w:numId w:val="12"/>
              </w:numPr>
              <w:rPr>
                <w:rFonts w:ascii="Arial" w:hAnsi="Arial" w:cs="Arial"/>
                <w:szCs w:val="22"/>
              </w:rPr>
            </w:pPr>
            <w:r w:rsidRPr="00AD3B21">
              <w:rPr>
                <w:rFonts w:ascii="Arial" w:hAnsi="Arial" w:cs="Arial"/>
                <w:szCs w:val="22"/>
              </w:rPr>
              <w:t>oversee and support finance clerk with monthly bank and automatic reconciliation processes.</w:t>
            </w:r>
          </w:p>
          <w:p w14:paraId="11B6446E" w14:textId="77777777" w:rsidR="00AD3B21" w:rsidRPr="00AD3B21" w:rsidRDefault="00AD3B21" w:rsidP="00AD3B21">
            <w:pPr>
              <w:numPr>
                <w:ilvl w:val="0"/>
                <w:numId w:val="12"/>
              </w:numPr>
              <w:rPr>
                <w:rFonts w:ascii="Arial" w:hAnsi="Arial" w:cs="Arial"/>
                <w:szCs w:val="22"/>
              </w:rPr>
            </w:pPr>
            <w:r w:rsidRPr="00AD3B21">
              <w:rPr>
                <w:rFonts w:ascii="Arial" w:hAnsi="Arial" w:cs="Arial"/>
                <w:szCs w:val="22"/>
              </w:rPr>
              <w:t>the preparation of the annual revision of the school pay review.</w:t>
            </w:r>
          </w:p>
          <w:p w14:paraId="186BED54" w14:textId="77777777" w:rsidR="00AD3B21" w:rsidRPr="00AD3B21" w:rsidRDefault="00AD3B21" w:rsidP="00AD3B21">
            <w:pPr>
              <w:numPr>
                <w:ilvl w:val="0"/>
                <w:numId w:val="12"/>
              </w:numPr>
              <w:rPr>
                <w:rFonts w:ascii="Arial" w:hAnsi="Arial" w:cs="Arial"/>
                <w:szCs w:val="22"/>
              </w:rPr>
            </w:pPr>
            <w:r w:rsidRPr="00AD3B21">
              <w:rPr>
                <w:rFonts w:ascii="Arial" w:hAnsi="Arial" w:cs="Arial"/>
                <w:szCs w:val="22"/>
              </w:rPr>
              <w:t>complete la returns relating to threshold and NQT funding</w:t>
            </w:r>
          </w:p>
          <w:p w14:paraId="7F7C8049" w14:textId="77777777" w:rsidR="00AD3B21" w:rsidRPr="00AD3B21" w:rsidRDefault="00AD3B21" w:rsidP="00AD3B21">
            <w:pPr>
              <w:numPr>
                <w:ilvl w:val="0"/>
                <w:numId w:val="12"/>
              </w:numPr>
              <w:rPr>
                <w:rFonts w:ascii="Arial" w:hAnsi="Arial" w:cs="Arial"/>
                <w:szCs w:val="22"/>
              </w:rPr>
            </w:pPr>
            <w:r w:rsidRPr="00AD3B21">
              <w:rPr>
                <w:rFonts w:ascii="Arial" w:hAnsi="Arial" w:cs="Arial"/>
                <w:szCs w:val="22"/>
              </w:rPr>
              <w:t>to advise SMT and governors on projected over or under spending and the options available for varying expenditure.</w:t>
            </w:r>
          </w:p>
          <w:p w14:paraId="66526960" w14:textId="77777777" w:rsidR="00AD3B21" w:rsidRPr="00AD3B21" w:rsidRDefault="00AD3B21" w:rsidP="00AD3B21">
            <w:pPr>
              <w:numPr>
                <w:ilvl w:val="0"/>
                <w:numId w:val="12"/>
              </w:numPr>
              <w:rPr>
                <w:rFonts w:ascii="Arial" w:hAnsi="Arial" w:cs="Arial"/>
                <w:szCs w:val="22"/>
              </w:rPr>
            </w:pPr>
            <w:r w:rsidRPr="00AD3B21">
              <w:rPr>
                <w:rFonts w:ascii="Arial" w:hAnsi="Arial" w:cs="Arial"/>
                <w:szCs w:val="22"/>
              </w:rPr>
              <w:t>ensure year end accounts and statutory consistent financial reporting (CFR) returns are completed in liaison with the la financial services team.</w:t>
            </w:r>
          </w:p>
          <w:p w14:paraId="02A187A2" w14:textId="77777777" w:rsidR="00AD3B21" w:rsidRPr="00AD3B21" w:rsidRDefault="00AD3B21" w:rsidP="00AD3B21">
            <w:pPr>
              <w:numPr>
                <w:ilvl w:val="0"/>
                <w:numId w:val="12"/>
              </w:numPr>
              <w:rPr>
                <w:rFonts w:ascii="Arial" w:hAnsi="Arial" w:cs="Arial"/>
                <w:szCs w:val="22"/>
              </w:rPr>
            </w:pPr>
            <w:r w:rsidRPr="00AD3B21">
              <w:rPr>
                <w:rFonts w:ascii="Arial" w:hAnsi="Arial" w:cs="Arial"/>
                <w:szCs w:val="22"/>
              </w:rPr>
              <w:t>to undertake the development and maintenance of all financial procedures and policies, ensuring compliance with all financial regulations and policies on delegated budgets.</w:t>
            </w:r>
          </w:p>
          <w:p w14:paraId="09DCF9B8" w14:textId="14B0DB28" w:rsidR="00AD3B21" w:rsidRPr="00AD3B21" w:rsidRDefault="00AD3B21" w:rsidP="00AD3B21">
            <w:pPr>
              <w:numPr>
                <w:ilvl w:val="0"/>
                <w:numId w:val="12"/>
              </w:numPr>
              <w:rPr>
                <w:rFonts w:ascii="Arial" w:hAnsi="Arial" w:cs="Arial"/>
                <w:szCs w:val="22"/>
              </w:rPr>
            </w:pPr>
            <w:r w:rsidRPr="00AD3B21">
              <w:rPr>
                <w:rFonts w:ascii="Arial" w:hAnsi="Arial" w:cs="Arial"/>
                <w:szCs w:val="22"/>
              </w:rPr>
              <w:t>to undertake the management of arrangements to prepare for, evaluate and monitor tenders and quotations received for works and equipmen</w:t>
            </w:r>
            <w:r w:rsidR="00136F01">
              <w:rPr>
                <w:rFonts w:ascii="Arial" w:hAnsi="Arial" w:cs="Arial"/>
                <w:szCs w:val="22"/>
              </w:rPr>
              <w:t>t</w:t>
            </w:r>
            <w:r w:rsidRPr="00AD3B21">
              <w:rPr>
                <w:rFonts w:ascii="Arial" w:hAnsi="Arial" w:cs="Arial"/>
                <w:szCs w:val="22"/>
              </w:rPr>
              <w:t>.</w:t>
            </w:r>
          </w:p>
          <w:p w14:paraId="1A56B9C5" w14:textId="77777777" w:rsidR="00AD3B21" w:rsidRPr="00AD3B21" w:rsidRDefault="00AD3B21" w:rsidP="00AD3B21">
            <w:pPr>
              <w:numPr>
                <w:ilvl w:val="0"/>
                <w:numId w:val="12"/>
              </w:numPr>
              <w:rPr>
                <w:rFonts w:ascii="Arial" w:hAnsi="Arial" w:cs="Arial"/>
                <w:szCs w:val="22"/>
              </w:rPr>
            </w:pPr>
            <w:r w:rsidRPr="00AD3B21">
              <w:rPr>
                <w:rFonts w:ascii="Arial" w:hAnsi="Arial" w:cs="Arial"/>
                <w:szCs w:val="22"/>
              </w:rPr>
              <w:t>to arrange documentation for staff absence insurance and oversee the reporting of claims.</w:t>
            </w:r>
          </w:p>
          <w:p w14:paraId="0C21832D" w14:textId="77777777" w:rsidR="00AD3B21" w:rsidRPr="00AD3B21" w:rsidRDefault="00AD3B21" w:rsidP="00AD3B21">
            <w:pPr>
              <w:numPr>
                <w:ilvl w:val="0"/>
                <w:numId w:val="12"/>
              </w:numPr>
              <w:rPr>
                <w:rFonts w:ascii="Arial" w:hAnsi="Arial" w:cs="Arial"/>
                <w:szCs w:val="22"/>
              </w:rPr>
            </w:pPr>
            <w:r w:rsidRPr="00AD3B21">
              <w:rPr>
                <w:rFonts w:ascii="Arial" w:hAnsi="Arial" w:cs="Arial"/>
                <w:szCs w:val="22"/>
              </w:rPr>
              <w:t>to research best value of service level agreements and advise the governing body of these.</w:t>
            </w:r>
          </w:p>
          <w:p w14:paraId="7CB20932" w14:textId="45DFD9A3" w:rsidR="00AD3B21" w:rsidRPr="00AD3B21" w:rsidRDefault="00AD3B21" w:rsidP="00AD3B21">
            <w:pPr>
              <w:numPr>
                <w:ilvl w:val="0"/>
                <w:numId w:val="12"/>
              </w:numPr>
              <w:rPr>
                <w:rFonts w:ascii="Arial" w:hAnsi="Arial" w:cs="Arial"/>
                <w:szCs w:val="22"/>
              </w:rPr>
            </w:pPr>
            <w:r w:rsidRPr="00AD3B21">
              <w:rPr>
                <w:rFonts w:ascii="Arial" w:hAnsi="Arial" w:cs="Arial"/>
                <w:szCs w:val="22"/>
              </w:rPr>
              <w:t xml:space="preserve">preparation of documents for the </w:t>
            </w:r>
            <w:proofErr w:type="gramStart"/>
            <w:r w:rsidRPr="00AD3B21">
              <w:rPr>
                <w:rFonts w:ascii="Arial" w:hAnsi="Arial" w:cs="Arial"/>
                <w:szCs w:val="22"/>
              </w:rPr>
              <w:t>schools</w:t>
            </w:r>
            <w:proofErr w:type="gramEnd"/>
            <w:r w:rsidRPr="00AD3B21">
              <w:rPr>
                <w:rFonts w:ascii="Arial" w:hAnsi="Arial" w:cs="Arial"/>
                <w:szCs w:val="22"/>
              </w:rPr>
              <w:t xml:space="preserve"> financial value standards (SFVS) as per consultation with governors.</w:t>
            </w:r>
          </w:p>
          <w:p w14:paraId="09EE5313" w14:textId="3241AF43" w:rsidR="00AD3B21" w:rsidRPr="00AD3B21" w:rsidRDefault="00AD3B21" w:rsidP="00AD3B21">
            <w:pPr>
              <w:numPr>
                <w:ilvl w:val="0"/>
                <w:numId w:val="12"/>
              </w:numPr>
              <w:rPr>
                <w:rFonts w:ascii="Arial" w:hAnsi="Arial" w:cs="Arial"/>
                <w:szCs w:val="22"/>
              </w:rPr>
            </w:pPr>
            <w:r w:rsidRPr="00AD3B21">
              <w:rPr>
                <w:rFonts w:ascii="Arial" w:hAnsi="Arial" w:cs="Arial"/>
                <w:szCs w:val="22"/>
              </w:rPr>
              <w:t>to manage the financial aspect of school lettings</w:t>
            </w:r>
            <w:r w:rsidR="00136F01">
              <w:rPr>
                <w:rFonts w:ascii="Arial" w:hAnsi="Arial" w:cs="Arial"/>
                <w:szCs w:val="22"/>
              </w:rPr>
              <w:t xml:space="preserve"> as appropriate</w:t>
            </w:r>
            <w:r w:rsidRPr="00AD3B21">
              <w:rPr>
                <w:rFonts w:ascii="Arial" w:hAnsi="Arial" w:cs="Arial"/>
                <w:szCs w:val="22"/>
              </w:rPr>
              <w:t>.</w:t>
            </w:r>
          </w:p>
          <w:p w14:paraId="16F5B09C" w14:textId="0A9A0BCE" w:rsidR="00AD3B21" w:rsidRPr="00AD3B21" w:rsidRDefault="00AD3B21" w:rsidP="00AD3B21">
            <w:pPr>
              <w:numPr>
                <w:ilvl w:val="0"/>
                <w:numId w:val="12"/>
              </w:numPr>
              <w:rPr>
                <w:rFonts w:ascii="Arial" w:hAnsi="Arial" w:cs="Arial"/>
                <w:szCs w:val="22"/>
              </w:rPr>
            </w:pPr>
            <w:r w:rsidRPr="00AD3B21">
              <w:rPr>
                <w:rFonts w:ascii="Arial" w:hAnsi="Arial" w:cs="Arial"/>
                <w:szCs w:val="22"/>
              </w:rPr>
              <w:t>to seek and prepar</w:t>
            </w:r>
            <w:r w:rsidR="00136F01">
              <w:rPr>
                <w:rFonts w:ascii="Arial" w:hAnsi="Arial" w:cs="Arial"/>
                <w:szCs w:val="22"/>
              </w:rPr>
              <w:t>e</w:t>
            </w:r>
            <w:r w:rsidRPr="00AD3B21">
              <w:rPr>
                <w:rFonts w:ascii="Arial" w:hAnsi="Arial" w:cs="Arial"/>
                <w:szCs w:val="22"/>
              </w:rPr>
              <w:t xml:space="preserve"> bids for external funding.</w:t>
            </w:r>
          </w:p>
          <w:p w14:paraId="40626BDF" w14:textId="77777777" w:rsidR="00136F01" w:rsidRDefault="00AD3B21" w:rsidP="00FB721C">
            <w:pPr>
              <w:numPr>
                <w:ilvl w:val="0"/>
                <w:numId w:val="12"/>
              </w:numPr>
              <w:rPr>
                <w:rFonts w:ascii="Arial" w:hAnsi="Arial" w:cs="Arial"/>
                <w:szCs w:val="22"/>
              </w:rPr>
            </w:pPr>
            <w:r w:rsidRPr="00136F01">
              <w:rPr>
                <w:rFonts w:ascii="Arial" w:hAnsi="Arial" w:cs="Arial"/>
                <w:szCs w:val="22"/>
              </w:rPr>
              <w:t xml:space="preserve">to act as </w:t>
            </w:r>
            <w:r w:rsidR="00136F01" w:rsidRPr="00136F01">
              <w:rPr>
                <w:rFonts w:ascii="Arial" w:hAnsi="Arial" w:cs="Arial"/>
                <w:szCs w:val="22"/>
              </w:rPr>
              <w:t>advisor</w:t>
            </w:r>
            <w:r w:rsidRPr="00136F01">
              <w:rPr>
                <w:rFonts w:ascii="Arial" w:hAnsi="Arial" w:cs="Arial"/>
                <w:szCs w:val="22"/>
              </w:rPr>
              <w:t xml:space="preserve"> to the “parent teacher association” </w:t>
            </w:r>
          </w:p>
          <w:p w14:paraId="0C5EB315" w14:textId="4846248A" w:rsidR="00AD3B21" w:rsidRPr="00136F01" w:rsidRDefault="00136F01" w:rsidP="00FB721C">
            <w:pPr>
              <w:numPr>
                <w:ilvl w:val="0"/>
                <w:numId w:val="12"/>
              </w:numPr>
              <w:rPr>
                <w:rFonts w:ascii="Arial" w:hAnsi="Arial" w:cs="Arial"/>
                <w:szCs w:val="22"/>
              </w:rPr>
            </w:pPr>
            <w:r>
              <w:rPr>
                <w:rFonts w:ascii="Arial" w:hAnsi="Arial" w:cs="Arial"/>
                <w:szCs w:val="22"/>
              </w:rPr>
              <w:t>Over</w:t>
            </w:r>
            <w:r w:rsidR="00AD3B21" w:rsidRPr="00136F01">
              <w:rPr>
                <w:rFonts w:ascii="Arial" w:hAnsi="Arial" w:cs="Arial"/>
                <w:szCs w:val="22"/>
              </w:rPr>
              <w:t>see management of school fund.</w:t>
            </w:r>
          </w:p>
          <w:p w14:paraId="2808ECFE" w14:textId="77777777" w:rsidR="00AD3B21" w:rsidRPr="00AD3B21" w:rsidRDefault="00AD3B21" w:rsidP="00AD3B21">
            <w:pPr>
              <w:rPr>
                <w:rFonts w:ascii="Arial" w:hAnsi="Arial" w:cs="Arial"/>
                <w:szCs w:val="22"/>
              </w:rPr>
            </w:pPr>
          </w:p>
          <w:p w14:paraId="7978A73C" w14:textId="77777777" w:rsidR="00AD3B21" w:rsidRPr="00AD3B21" w:rsidRDefault="007E7D89" w:rsidP="00AD3B21">
            <w:pPr>
              <w:rPr>
                <w:rFonts w:ascii="Arial" w:hAnsi="Arial" w:cs="Arial"/>
                <w:szCs w:val="22"/>
              </w:rPr>
            </w:pPr>
            <w:r>
              <w:rPr>
                <w:rFonts w:ascii="Arial" w:hAnsi="Arial" w:cs="Arial"/>
                <w:b/>
                <w:szCs w:val="22"/>
              </w:rPr>
              <w:t>C</w:t>
            </w:r>
            <w:r w:rsidR="00AD3B21" w:rsidRPr="00AD3B21">
              <w:rPr>
                <w:rFonts w:ascii="Arial" w:hAnsi="Arial" w:cs="Arial"/>
                <w:b/>
                <w:szCs w:val="22"/>
              </w:rPr>
              <w:t>ontinuous professional development</w:t>
            </w:r>
            <w:r w:rsidR="00AD3B21" w:rsidRPr="00AD3B21">
              <w:rPr>
                <w:rFonts w:ascii="Arial" w:hAnsi="Arial" w:cs="Arial"/>
                <w:szCs w:val="22"/>
              </w:rPr>
              <w:t>.</w:t>
            </w:r>
          </w:p>
          <w:p w14:paraId="24B49645" w14:textId="77777777" w:rsidR="00AD3B21" w:rsidRPr="00AD3B21" w:rsidRDefault="00AD3B21" w:rsidP="00AD3B21">
            <w:pPr>
              <w:rPr>
                <w:rFonts w:ascii="Arial" w:hAnsi="Arial" w:cs="Arial"/>
                <w:szCs w:val="22"/>
              </w:rPr>
            </w:pPr>
          </w:p>
          <w:p w14:paraId="3EF59714" w14:textId="6012D22C" w:rsidR="00AD3B21" w:rsidRPr="00AD3B21" w:rsidRDefault="00AD3B21" w:rsidP="00AD3B21">
            <w:pPr>
              <w:numPr>
                <w:ilvl w:val="0"/>
                <w:numId w:val="12"/>
              </w:numPr>
              <w:rPr>
                <w:rFonts w:ascii="Arial" w:hAnsi="Arial" w:cs="Arial"/>
                <w:szCs w:val="22"/>
              </w:rPr>
            </w:pPr>
            <w:r w:rsidRPr="00AD3B21">
              <w:rPr>
                <w:rFonts w:ascii="Arial" w:hAnsi="Arial" w:cs="Arial"/>
                <w:szCs w:val="22"/>
              </w:rPr>
              <w:t>to manage the budget for staff training and arrange this in consultation with the head.</w:t>
            </w:r>
          </w:p>
          <w:p w14:paraId="720B45B9" w14:textId="77777777" w:rsidR="00AD3B21" w:rsidRPr="00AD3B21" w:rsidRDefault="00AD3B21" w:rsidP="00AD3B21">
            <w:pPr>
              <w:rPr>
                <w:rFonts w:ascii="Arial" w:hAnsi="Arial" w:cs="Arial"/>
                <w:szCs w:val="22"/>
              </w:rPr>
            </w:pPr>
          </w:p>
          <w:p w14:paraId="357ECAA3" w14:textId="77777777" w:rsidR="00AD3B21" w:rsidRPr="00AD3B21" w:rsidRDefault="007E7D89" w:rsidP="00AD3B21">
            <w:pPr>
              <w:rPr>
                <w:rFonts w:ascii="Arial" w:hAnsi="Arial" w:cs="Arial"/>
                <w:b/>
                <w:szCs w:val="22"/>
              </w:rPr>
            </w:pPr>
            <w:r>
              <w:rPr>
                <w:rFonts w:ascii="Arial" w:hAnsi="Arial" w:cs="Arial"/>
                <w:b/>
                <w:szCs w:val="22"/>
              </w:rPr>
              <w:t>I</w:t>
            </w:r>
            <w:r w:rsidR="00AD3B21" w:rsidRPr="00AD3B21">
              <w:rPr>
                <w:rFonts w:ascii="Arial" w:hAnsi="Arial" w:cs="Arial"/>
                <w:b/>
                <w:szCs w:val="22"/>
              </w:rPr>
              <w:t>nformation technology</w:t>
            </w:r>
          </w:p>
          <w:p w14:paraId="5C308F94" w14:textId="77777777" w:rsidR="00AD3B21" w:rsidRPr="00AD3B21" w:rsidRDefault="00AD3B21" w:rsidP="00AD3B21">
            <w:pPr>
              <w:rPr>
                <w:rFonts w:ascii="Arial" w:hAnsi="Arial" w:cs="Arial"/>
                <w:szCs w:val="22"/>
              </w:rPr>
            </w:pPr>
          </w:p>
          <w:p w14:paraId="4E00FBBA" w14:textId="3BC7732C" w:rsidR="00AD3B21" w:rsidRPr="00AD3B21" w:rsidRDefault="00AD3B21" w:rsidP="00AD3B21">
            <w:pPr>
              <w:numPr>
                <w:ilvl w:val="0"/>
                <w:numId w:val="13"/>
              </w:numPr>
              <w:rPr>
                <w:rFonts w:ascii="Arial" w:hAnsi="Arial" w:cs="Arial"/>
                <w:szCs w:val="22"/>
              </w:rPr>
            </w:pPr>
            <w:r w:rsidRPr="00AD3B21">
              <w:rPr>
                <w:rFonts w:ascii="Arial" w:hAnsi="Arial" w:cs="Arial"/>
                <w:szCs w:val="22"/>
              </w:rPr>
              <w:t>systems manager for the school’s management information system</w:t>
            </w:r>
            <w:r w:rsidR="00136F01">
              <w:rPr>
                <w:rFonts w:ascii="Arial" w:hAnsi="Arial" w:cs="Arial"/>
                <w:szCs w:val="22"/>
              </w:rPr>
              <w:t xml:space="preserve"> (SIMS and FMS)</w:t>
            </w:r>
            <w:r w:rsidRPr="00AD3B21">
              <w:rPr>
                <w:rFonts w:ascii="Arial" w:hAnsi="Arial" w:cs="Arial"/>
                <w:szCs w:val="22"/>
              </w:rPr>
              <w:t>.</w:t>
            </w:r>
          </w:p>
          <w:p w14:paraId="16C5FC0B" w14:textId="77777777" w:rsidR="00AD3B21" w:rsidRPr="00AD3B21" w:rsidRDefault="00AD3B21" w:rsidP="00AD3B21">
            <w:pPr>
              <w:numPr>
                <w:ilvl w:val="0"/>
                <w:numId w:val="13"/>
              </w:numPr>
              <w:rPr>
                <w:rFonts w:ascii="Arial" w:hAnsi="Arial" w:cs="Arial"/>
                <w:szCs w:val="22"/>
              </w:rPr>
            </w:pPr>
            <w:r w:rsidRPr="00AD3B21">
              <w:rPr>
                <w:rFonts w:ascii="Arial" w:hAnsi="Arial" w:cs="Arial"/>
                <w:szCs w:val="22"/>
              </w:rPr>
              <w:t xml:space="preserve">maintenance and development of computer software and hardware to meet the changing administrative needs of the school assisted by the </w:t>
            </w:r>
            <w:r w:rsidR="007E7D89" w:rsidRPr="00AD3B21">
              <w:rPr>
                <w:rFonts w:ascii="Arial" w:hAnsi="Arial" w:cs="Arial"/>
                <w:szCs w:val="22"/>
              </w:rPr>
              <w:t>ICT</w:t>
            </w:r>
            <w:r w:rsidRPr="00AD3B21">
              <w:rPr>
                <w:rFonts w:ascii="Arial" w:hAnsi="Arial" w:cs="Arial"/>
                <w:szCs w:val="22"/>
              </w:rPr>
              <w:t xml:space="preserve"> technician.</w:t>
            </w:r>
          </w:p>
          <w:p w14:paraId="2334EBAC" w14:textId="77777777" w:rsidR="00AD3B21" w:rsidRPr="00AD3B21" w:rsidRDefault="00AD3B21" w:rsidP="00AD3B21">
            <w:pPr>
              <w:numPr>
                <w:ilvl w:val="0"/>
                <w:numId w:val="13"/>
              </w:numPr>
              <w:rPr>
                <w:rFonts w:ascii="Arial" w:hAnsi="Arial" w:cs="Arial"/>
                <w:szCs w:val="22"/>
              </w:rPr>
            </w:pPr>
            <w:r w:rsidRPr="00AD3B21">
              <w:rPr>
                <w:rFonts w:ascii="Arial" w:hAnsi="Arial" w:cs="Arial"/>
                <w:szCs w:val="22"/>
              </w:rPr>
              <w:t>check secure e-mail, school e-mail account and intranet daily and distribute information accordingly.</w:t>
            </w:r>
          </w:p>
          <w:p w14:paraId="4041E2C7" w14:textId="6D9A3347" w:rsidR="00AD3B21" w:rsidRDefault="00AD3B21" w:rsidP="00AD3B21">
            <w:pPr>
              <w:rPr>
                <w:rFonts w:ascii="Arial" w:hAnsi="Arial" w:cs="Arial"/>
                <w:szCs w:val="22"/>
              </w:rPr>
            </w:pPr>
          </w:p>
          <w:p w14:paraId="4FAE11E5" w14:textId="63F155A1" w:rsidR="00136F01" w:rsidRDefault="00136F01" w:rsidP="00AD3B21">
            <w:pPr>
              <w:rPr>
                <w:rFonts w:ascii="Arial" w:hAnsi="Arial" w:cs="Arial"/>
                <w:szCs w:val="22"/>
              </w:rPr>
            </w:pPr>
          </w:p>
          <w:p w14:paraId="3C6F00B8" w14:textId="097B56A8" w:rsidR="00136F01" w:rsidRDefault="00136F01" w:rsidP="00AD3B21">
            <w:pPr>
              <w:rPr>
                <w:rFonts w:ascii="Arial" w:hAnsi="Arial" w:cs="Arial"/>
                <w:szCs w:val="22"/>
              </w:rPr>
            </w:pPr>
          </w:p>
          <w:p w14:paraId="5BB82D44" w14:textId="77777777" w:rsidR="00136F01" w:rsidRPr="00AD3B21" w:rsidRDefault="00136F01" w:rsidP="00AD3B21">
            <w:pPr>
              <w:rPr>
                <w:rFonts w:ascii="Arial" w:hAnsi="Arial" w:cs="Arial"/>
                <w:szCs w:val="22"/>
              </w:rPr>
            </w:pPr>
          </w:p>
          <w:p w14:paraId="3AA5B619" w14:textId="77777777" w:rsidR="00AD3B21" w:rsidRPr="00AD3B21" w:rsidRDefault="007E7D89" w:rsidP="00AD3B21">
            <w:pPr>
              <w:rPr>
                <w:rFonts w:ascii="Arial" w:hAnsi="Arial" w:cs="Arial"/>
                <w:b/>
                <w:szCs w:val="22"/>
              </w:rPr>
            </w:pPr>
            <w:r>
              <w:rPr>
                <w:rFonts w:ascii="Arial" w:hAnsi="Arial" w:cs="Arial"/>
                <w:b/>
                <w:szCs w:val="22"/>
              </w:rPr>
              <w:t>P</w:t>
            </w:r>
            <w:r w:rsidR="00AD3B21" w:rsidRPr="00AD3B21">
              <w:rPr>
                <w:rFonts w:ascii="Arial" w:hAnsi="Arial" w:cs="Arial"/>
                <w:b/>
                <w:szCs w:val="22"/>
              </w:rPr>
              <w:t>upil data</w:t>
            </w:r>
          </w:p>
          <w:p w14:paraId="0247B3B4" w14:textId="77777777" w:rsidR="00AD3B21" w:rsidRPr="00AD3B21" w:rsidRDefault="00AD3B21" w:rsidP="00AD3B21">
            <w:pPr>
              <w:rPr>
                <w:rFonts w:ascii="Arial" w:hAnsi="Arial" w:cs="Arial"/>
                <w:szCs w:val="22"/>
              </w:rPr>
            </w:pPr>
          </w:p>
          <w:p w14:paraId="13C5B2F8" w14:textId="07E2A465" w:rsidR="00AD3B21" w:rsidRPr="00AD3B21" w:rsidRDefault="00AD3B21" w:rsidP="00AD3B21">
            <w:pPr>
              <w:numPr>
                <w:ilvl w:val="0"/>
                <w:numId w:val="14"/>
              </w:numPr>
              <w:rPr>
                <w:rFonts w:ascii="Arial" w:hAnsi="Arial" w:cs="Arial"/>
                <w:szCs w:val="22"/>
              </w:rPr>
            </w:pPr>
            <w:r w:rsidRPr="00AD3B21">
              <w:rPr>
                <w:rFonts w:ascii="Arial" w:hAnsi="Arial" w:cs="Arial"/>
                <w:szCs w:val="22"/>
              </w:rPr>
              <w:t xml:space="preserve">to analyse and prepare reports for data relating to pupil achievement </w:t>
            </w:r>
          </w:p>
          <w:p w14:paraId="226F9EE0" w14:textId="77777777" w:rsidR="00AD3B21" w:rsidRPr="00AD3B21" w:rsidRDefault="00AD3B21" w:rsidP="00AD3B21">
            <w:pPr>
              <w:numPr>
                <w:ilvl w:val="0"/>
                <w:numId w:val="14"/>
              </w:numPr>
              <w:rPr>
                <w:rFonts w:ascii="Arial" w:hAnsi="Arial" w:cs="Arial"/>
                <w:szCs w:val="22"/>
              </w:rPr>
            </w:pPr>
            <w:r w:rsidRPr="00AD3B21">
              <w:rPr>
                <w:rFonts w:ascii="Arial" w:hAnsi="Arial" w:cs="Arial"/>
                <w:szCs w:val="22"/>
              </w:rPr>
              <w:t>to complete the annual and termly census return.</w:t>
            </w:r>
          </w:p>
          <w:p w14:paraId="2F2ECC7F" w14:textId="77777777" w:rsidR="00AD3B21" w:rsidRPr="00AD3B21" w:rsidRDefault="00AD3B21" w:rsidP="00AD3B21">
            <w:pPr>
              <w:numPr>
                <w:ilvl w:val="0"/>
                <w:numId w:val="14"/>
              </w:numPr>
              <w:rPr>
                <w:rFonts w:ascii="Arial" w:hAnsi="Arial" w:cs="Arial"/>
                <w:szCs w:val="22"/>
              </w:rPr>
            </w:pPr>
            <w:r w:rsidRPr="00AD3B21">
              <w:rPr>
                <w:rFonts w:ascii="Arial" w:hAnsi="Arial" w:cs="Arial"/>
                <w:szCs w:val="22"/>
              </w:rPr>
              <w:t>to input and update school information data into the</w:t>
            </w:r>
            <w:r w:rsidR="007E7D89" w:rsidRPr="00AD3B21">
              <w:rPr>
                <w:rFonts w:ascii="Arial" w:hAnsi="Arial" w:cs="Arial"/>
                <w:szCs w:val="22"/>
              </w:rPr>
              <w:t xml:space="preserve"> SEF</w:t>
            </w:r>
            <w:r w:rsidRPr="00AD3B21">
              <w:rPr>
                <w:rFonts w:ascii="Arial" w:hAnsi="Arial" w:cs="Arial"/>
                <w:szCs w:val="22"/>
              </w:rPr>
              <w:t>.</w:t>
            </w:r>
          </w:p>
          <w:p w14:paraId="3167E4CD" w14:textId="1CC96BE5" w:rsidR="00AD3B21" w:rsidRPr="00AD3B21" w:rsidRDefault="00AD3B21" w:rsidP="00AD3B21">
            <w:pPr>
              <w:numPr>
                <w:ilvl w:val="0"/>
                <w:numId w:val="14"/>
              </w:numPr>
              <w:rPr>
                <w:rFonts w:ascii="Arial" w:hAnsi="Arial" w:cs="Arial"/>
                <w:szCs w:val="22"/>
              </w:rPr>
            </w:pPr>
            <w:r w:rsidRPr="00AD3B21">
              <w:rPr>
                <w:rFonts w:ascii="Arial" w:hAnsi="Arial" w:cs="Arial"/>
                <w:szCs w:val="22"/>
              </w:rPr>
              <w:t>to assist the assessment co</w:t>
            </w:r>
            <w:r w:rsidR="00136F01">
              <w:rPr>
                <w:rFonts w:ascii="Arial" w:hAnsi="Arial" w:cs="Arial"/>
                <w:szCs w:val="22"/>
              </w:rPr>
              <w:t>-</w:t>
            </w:r>
            <w:r w:rsidRPr="00AD3B21">
              <w:rPr>
                <w:rFonts w:ascii="Arial" w:hAnsi="Arial" w:cs="Arial"/>
                <w:szCs w:val="22"/>
              </w:rPr>
              <w:t>ordinator with the tracker data termly</w:t>
            </w:r>
          </w:p>
          <w:p w14:paraId="79C15CF1" w14:textId="77777777" w:rsidR="00AD3B21" w:rsidRPr="00AD3B21" w:rsidRDefault="00AD3B21" w:rsidP="00AD3B21">
            <w:pPr>
              <w:rPr>
                <w:rFonts w:ascii="Arial" w:hAnsi="Arial" w:cs="Arial"/>
                <w:szCs w:val="22"/>
              </w:rPr>
            </w:pPr>
          </w:p>
          <w:p w14:paraId="0A178CE7" w14:textId="77777777" w:rsidR="00AD3B21" w:rsidRPr="00AD3B21" w:rsidRDefault="007E7D89" w:rsidP="00AD3B21">
            <w:pPr>
              <w:rPr>
                <w:rFonts w:ascii="Arial" w:hAnsi="Arial" w:cs="Arial"/>
                <w:b/>
                <w:szCs w:val="22"/>
              </w:rPr>
            </w:pPr>
            <w:r>
              <w:rPr>
                <w:rFonts w:ascii="Arial" w:hAnsi="Arial" w:cs="Arial"/>
                <w:b/>
                <w:szCs w:val="22"/>
              </w:rPr>
              <w:t>P</w:t>
            </w:r>
            <w:r w:rsidR="00AD3B21" w:rsidRPr="00AD3B21">
              <w:rPr>
                <w:rFonts w:ascii="Arial" w:hAnsi="Arial" w:cs="Arial"/>
                <w:b/>
                <w:szCs w:val="22"/>
              </w:rPr>
              <w:t>ersonnel &amp; payroll</w:t>
            </w:r>
          </w:p>
          <w:p w14:paraId="44853D6E" w14:textId="77777777" w:rsidR="00AD3B21" w:rsidRPr="00AD3B21" w:rsidRDefault="00AD3B21" w:rsidP="00AD3B21">
            <w:pPr>
              <w:rPr>
                <w:rFonts w:ascii="Arial" w:hAnsi="Arial" w:cs="Arial"/>
                <w:b/>
                <w:szCs w:val="22"/>
              </w:rPr>
            </w:pPr>
          </w:p>
          <w:p w14:paraId="469271B0" w14:textId="77777777" w:rsidR="00AD3B21" w:rsidRPr="00AD3B21" w:rsidRDefault="00AD3B21" w:rsidP="007E7D89">
            <w:pPr>
              <w:numPr>
                <w:ilvl w:val="0"/>
                <w:numId w:val="15"/>
              </w:numPr>
              <w:rPr>
                <w:rFonts w:ascii="Arial" w:hAnsi="Arial" w:cs="Arial"/>
                <w:szCs w:val="22"/>
              </w:rPr>
            </w:pPr>
            <w:r w:rsidRPr="00AD3B21">
              <w:rPr>
                <w:rFonts w:ascii="Arial" w:hAnsi="Arial" w:cs="Arial"/>
                <w:szCs w:val="22"/>
              </w:rPr>
              <w:t>to be responsible for overseeing safeguarding in relation to updating of single central record (</w:t>
            </w:r>
            <w:r w:rsidR="007E7D89" w:rsidRPr="00AD3B21">
              <w:rPr>
                <w:rFonts w:ascii="Arial" w:hAnsi="Arial" w:cs="Arial"/>
                <w:szCs w:val="22"/>
              </w:rPr>
              <w:t>SCR</w:t>
            </w:r>
            <w:r w:rsidRPr="00AD3B21">
              <w:rPr>
                <w:rFonts w:ascii="Arial" w:hAnsi="Arial" w:cs="Arial"/>
                <w:szCs w:val="22"/>
              </w:rPr>
              <w:t xml:space="preserve">) and appropriate </w:t>
            </w:r>
            <w:r w:rsidR="007E7D89" w:rsidRPr="00AD3B21">
              <w:rPr>
                <w:rFonts w:ascii="Arial" w:hAnsi="Arial" w:cs="Arial"/>
                <w:szCs w:val="22"/>
              </w:rPr>
              <w:t>CRB</w:t>
            </w:r>
            <w:r w:rsidRPr="00AD3B21">
              <w:rPr>
                <w:rFonts w:ascii="Arial" w:hAnsi="Arial" w:cs="Arial"/>
                <w:szCs w:val="22"/>
              </w:rPr>
              <w:t xml:space="preserve"> checks and documentation for staff working in school, </w:t>
            </w:r>
            <w:proofErr w:type="gramStart"/>
            <w:r w:rsidRPr="00AD3B21">
              <w:rPr>
                <w:rFonts w:ascii="Arial" w:hAnsi="Arial" w:cs="Arial"/>
                <w:szCs w:val="22"/>
              </w:rPr>
              <w:t>volunteers</w:t>
            </w:r>
            <w:proofErr w:type="gramEnd"/>
            <w:r w:rsidRPr="00AD3B21">
              <w:rPr>
                <w:rFonts w:ascii="Arial" w:hAnsi="Arial" w:cs="Arial"/>
                <w:szCs w:val="22"/>
              </w:rPr>
              <w:t xml:space="preserve"> and visitors.</w:t>
            </w:r>
          </w:p>
          <w:p w14:paraId="7B2046C6" w14:textId="092A1DBE" w:rsidR="00AD3B21" w:rsidRPr="00AD3B21" w:rsidRDefault="00AD3B21" w:rsidP="007E7D89">
            <w:pPr>
              <w:numPr>
                <w:ilvl w:val="0"/>
                <w:numId w:val="15"/>
              </w:numPr>
              <w:rPr>
                <w:rFonts w:ascii="Arial" w:hAnsi="Arial" w:cs="Arial"/>
                <w:szCs w:val="22"/>
              </w:rPr>
            </w:pPr>
            <w:r w:rsidRPr="00AD3B21">
              <w:rPr>
                <w:rFonts w:ascii="Arial" w:hAnsi="Arial" w:cs="Arial"/>
                <w:szCs w:val="22"/>
              </w:rPr>
              <w:t xml:space="preserve">to be responsible for entering all staff contracts, new and change of circumstances </w:t>
            </w:r>
            <w:proofErr w:type="gramStart"/>
            <w:r w:rsidRPr="00AD3B21">
              <w:rPr>
                <w:rFonts w:ascii="Arial" w:hAnsi="Arial" w:cs="Arial"/>
                <w:szCs w:val="22"/>
              </w:rPr>
              <w:t>in to</w:t>
            </w:r>
            <w:proofErr w:type="gramEnd"/>
            <w:r w:rsidRPr="00AD3B21">
              <w:rPr>
                <w:rFonts w:ascii="Arial" w:hAnsi="Arial" w:cs="Arial"/>
                <w:szCs w:val="22"/>
              </w:rPr>
              <w:t xml:space="preserve"> </w:t>
            </w:r>
            <w:r w:rsidR="007E7D89" w:rsidRPr="00AD3B21">
              <w:rPr>
                <w:rFonts w:ascii="Arial" w:hAnsi="Arial" w:cs="Arial"/>
                <w:szCs w:val="22"/>
              </w:rPr>
              <w:t>SIMS</w:t>
            </w:r>
            <w:r w:rsidRPr="00AD3B21">
              <w:rPr>
                <w:rFonts w:ascii="Arial" w:hAnsi="Arial" w:cs="Arial"/>
                <w:szCs w:val="22"/>
              </w:rPr>
              <w:t xml:space="preserve"> system (p7). oversee paperwork to be sent to hr.</w:t>
            </w:r>
          </w:p>
          <w:p w14:paraId="204811F8" w14:textId="77777777" w:rsidR="00AD3B21" w:rsidRPr="00AD3B21" w:rsidRDefault="00AD3B21" w:rsidP="007E7D89">
            <w:pPr>
              <w:numPr>
                <w:ilvl w:val="0"/>
                <w:numId w:val="15"/>
              </w:numPr>
              <w:rPr>
                <w:rFonts w:ascii="Arial" w:hAnsi="Arial" w:cs="Arial"/>
                <w:szCs w:val="22"/>
              </w:rPr>
            </w:pPr>
            <w:r w:rsidRPr="00AD3B21">
              <w:rPr>
                <w:rFonts w:ascii="Arial" w:hAnsi="Arial" w:cs="Arial"/>
                <w:szCs w:val="22"/>
              </w:rPr>
              <w:t>oversee and advise on recruitment of admin and premises staff.</w:t>
            </w:r>
          </w:p>
          <w:p w14:paraId="07E60A46" w14:textId="77777777" w:rsidR="00AD3B21" w:rsidRPr="00AD3B21" w:rsidRDefault="00AD3B21" w:rsidP="007E7D89">
            <w:pPr>
              <w:numPr>
                <w:ilvl w:val="0"/>
                <w:numId w:val="15"/>
              </w:numPr>
              <w:rPr>
                <w:rFonts w:ascii="Arial" w:hAnsi="Arial" w:cs="Arial"/>
                <w:szCs w:val="22"/>
              </w:rPr>
            </w:pPr>
            <w:r w:rsidRPr="00AD3B21">
              <w:rPr>
                <w:rFonts w:ascii="Arial" w:hAnsi="Arial" w:cs="Arial"/>
                <w:szCs w:val="22"/>
              </w:rPr>
              <w:t>oversee recording and sending of timesheets to payroll.</w:t>
            </w:r>
          </w:p>
          <w:p w14:paraId="1F24D53B" w14:textId="77777777" w:rsidR="00AD3B21" w:rsidRPr="00AD3B21" w:rsidRDefault="00AD3B21" w:rsidP="007E7D89">
            <w:pPr>
              <w:numPr>
                <w:ilvl w:val="0"/>
                <w:numId w:val="15"/>
              </w:numPr>
              <w:rPr>
                <w:rFonts w:ascii="Arial" w:hAnsi="Arial" w:cs="Arial"/>
                <w:szCs w:val="22"/>
              </w:rPr>
            </w:pPr>
            <w:r w:rsidRPr="00AD3B21">
              <w:rPr>
                <w:rFonts w:ascii="Arial" w:hAnsi="Arial" w:cs="Arial"/>
                <w:szCs w:val="22"/>
              </w:rPr>
              <w:t>responsible for annual school workforce census.</w:t>
            </w:r>
          </w:p>
          <w:p w14:paraId="37123FA4" w14:textId="77777777" w:rsidR="00AD3B21" w:rsidRPr="00AD3B21" w:rsidRDefault="00AD3B21" w:rsidP="00AD3B21">
            <w:pPr>
              <w:rPr>
                <w:rFonts w:ascii="Arial" w:hAnsi="Arial" w:cs="Arial"/>
                <w:szCs w:val="22"/>
              </w:rPr>
            </w:pPr>
          </w:p>
          <w:p w14:paraId="5220506B" w14:textId="77777777" w:rsidR="00AD3B21" w:rsidRPr="00AD3B21" w:rsidRDefault="007E7D89" w:rsidP="00AD3B21">
            <w:pPr>
              <w:rPr>
                <w:rFonts w:ascii="Arial" w:hAnsi="Arial" w:cs="Arial"/>
                <w:b/>
                <w:szCs w:val="22"/>
              </w:rPr>
            </w:pPr>
            <w:r>
              <w:rPr>
                <w:rFonts w:ascii="Arial" w:hAnsi="Arial" w:cs="Arial"/>
                <w:b/>
                <w:szCs w:val="22"/>
              </w:rPr>
              <w:t>G</w:t>
            </w:r>
            <w:r w:rsidR="00AD3B21" w:rsidRPr="00AD3B21">
              <w:rPr>
                <w:rFonts w:ascii="Arial" w:hAnsi="Arial" w:cs="Arial"/>
                <w:b/>
                <w:szCs w:val="22"/>
              </w:rPr>
              <w:t>overnor duties</w:t>
            </w:r>
          </w:p>
          <w:p w14:paraId="3CB9EA8B" w14:textId="77777777" w:rsidR="00AD3B21" w:rsidRPr="00AD3B21" w:rsidRDefault="00AD3B21" w:rsidP="007E7D89">
            <w:pPr>
              <w:jc w:val="both"/>
              <w:rPr>
                <w:rFonts w:ascii="Arial" w:hAnsi="Arial" w:cs="Arial"/>
                <w:b/>
                <w:szCs w:val="22"/>
              </w:rPr>
            </w:pPr>
          </w:p>
          <w:p w14:paraId="4367AFE3" w14:textId="6DF5507A" w:rsidR="00AD3B21" w:rsidRPr="00AD3B21" w:rsidRDefault="00AD3B21" w:rsidP="007E7D89">
            <w:pPr>
              <w:numPr>
                <w:ilvl w:val="0"/>
                <w:numId w:val="16"/>
              </w:numPr>
              <w:rPr>
                <w:rFonts w:ascii="Arial" w:hAnsi="Arial" w:cs="Arial"/>
                <w:b/>
                <w:szCs w:val="22"/>
              </w:rPr>
            </w:pPr>
            <w:r w:rsidRPr="00AD3B21">
              <w:rPr>
                <w:rFonts w:ascii="Arial" w:hAnsi="Arial" w:cs="Arial"/>
                <w:szCs w:val="22"/>
              </w:rPr>
              <w:t>produce relevant spreadsheets</w:t>
            </w:r>
            <w:r w:rsidR="00136F01">
              <w:rPr>
                <w:rFonts w:ascii="Arial" w:hAnsi="Arial" w:cs="Arial"/>
                <w:szCs w:val="22"/>
              </w:rPr>
              <w:t xml:space="preserve"> </w:t>
            </w:r>
            <w:r w:rsidRPr="00AD3B21">
              <w:rPr>
                <w:rFonts w:ascii="Arial" w:hAnsi="Arial" w:cs="Arial"/>
                <w:szCs w:val="22"/>
              </w:rPr>
              <w:t xml:space="preserve">and papers for </w:t>
            </w:r>
            <w:r w:rsidR="00136F01">
              <w:rPr>
                <w:rFonts w:ascii="Arial" w:hAnsi="Arial" w:cs="Arial"/>
                <w:szCs w:val="22"/>
              </w:rPr>
              <w:t xml:space="preserve">relevant </w:t>
            </w:r>
            <w:r w:rsidRPr="00AD3B21">
              <w:rPr>
                <w:rFonts w:ascii="Arial" w:hAnsi="Arial" w:cs="Arial"/>
                <w:szCs w:val="22"/>
              </w:rPr>
              <w:t xml:space="preserve">sub-committees </w:t>
            </w:r>
            <w:r w:rsidR="00136F01">
              <w:rPr>
                <w:rFonts w:ascii="Arial" w:hAnsi="Arial" w:cs="Arial"/>
                <w:szCs w:val="22"/>
              </w:rPr>
              <w:t>including staffing and finance and health and safety.</w:t>
            </w:r>
          </w:p>
          <w:p w14:paraId="77F1030D" w14:textId="77777777" w:rsidR="00AD3B21" w:rsidRPr="00AD3B21" w:rsidRDefault="00AD3B21" w:rsidP="007E7D89">
            <w:pPr>
              <w:numPr>
                <w:ilvl w:val="0"/>
                <w:numId w:val="16"/>
              </w:numPr>
              <w:rPr>
                <w:rFonts w:ascii="Arial" w:hAnsi="Arial" w:cs="Arial"/>
                <w:b/>
                <w:szCs w:val="22"/>
              </w:rPr>
            </w:pPr>
            <w:r w:rsidRPr="00AD3B21">
              <w:rPr>
                <w:rFonts w:ascii="Arial" w:hAnsi="Arial" w:cs="Arial"/>
                <w:szCs w:val="22"/>
              </w:rPr>
              <w:t>take notes of the governing body sub-committee meetings to prepare minutes, including indicating who is responsible for any agreed action.</w:t>
            </w:r>
          </w:p>
          <w:p w14:paraId="740EFC23" w14:textId="56F8A59B" w:rsidR="00AD3B21" w:rsidRPr="00AD3B21" w:rsidRDefault="00AD3B21" w:rsidP="007E7D89">
            <w:pPr>
              <w:numPr>
                <w:ilvl w:val="0"/>
                <w:numId w:val="16"/>
              </w:numPr>
              <w:rPr>
                <w:rFonts w:ascii="Arial" w:hAnsi="Arial" w:cs="Arial"/>
                <w:b/>
                <w:szCs w:val="22"/>
              </w:rPr>
            </w:pPr>
            <w:r w:rsidRPr="00AD3B21">
              <w:rPr>
                <w:rFonts w:ascii="Arial" w:hAnsi="Arial" w:cs="Arial"/>
                <w:szCs w:val="22"/>
              </w:rPr>
              <w:t>maintain an up</w:t>
            </w:r>
            <w:r w:rsidR="00924C86">
              <w:rPr>
                <w:rFonts w:ascii="Arial" w:hAnsi="Arial" w:cs="Arial"/>
                <w:szCs w:val="22"/>
              </w:rPr>
              <w:t>-t</w:t>
            </w:r>
            <w:r w:rsidRPr="00AD3B21">
              <w:rPr>
                <w:rFonts w:ascii="Arial" w:hAnsi="Arial" w:cs="Arial"/>
                <w:szCs w:val="22"/>
              </w:rPr>
              <w:t>o</w:t>
            </w:r>
            <w:r w:rsidR="00924C86">
              <w:rPr>
                <w:rFonts w:ascii="Arial" w:hAnsi="Arial" w:cs="Arial"/>
                <w:szCs w:val="22"/>
              </w:rPr>
              <w:t>-</w:t>
            </w:r>
            <w:r w:rsidRPr="00AD3B21">
              <w:rPr>
                <w:rFonts w:ascii="Arial" w:hAnsi="Arial" w:cs="Arial"/>
                <w:szCs w:val="22"/>
              </w:rPr>
              <w:t>date database of names, addresses and category of governing body members</w:t>
            </w:r>
          </w:p>
          <w:p w14:paraId="56311505" w14:textId="45F2A82A" w:rsidR="00AD3B21" w:rsidRPr="00AD3B21" w:rsidRDefault="00AD3B21" w:rsidP="007E7D89">
            <w:pPr>
              <w:numPr>
                <w:ilvl w:val="0"/>
                <w:numId w:val="16"/>
              </w:numPr>
              <w:rPr>
                <w:rFonts w:ascii="Arial" w:hAnsi="Arial" w:cs="Arial"/>
                <w:szCs w:val="22"/>
              </w:rPr>
            </w:pPr>
            <w:r w:rsidRPr="00AD3B21">
              <w:rPr>
                <w:rFonts w:ascii="Arial" w:hAnsi="Arial" w:cs="Arial"/>
                <w:szCs w:val="22"/>
              </w:rPr>
              <w:t>keep an up</w:t>
            </w:r>
            <w:r w:rsidR="00924C86">
              <w:rPr>
                <w:rFonts w:ascii="Arial" w:hAnsi="Arial" w:cs="Arial"/>
                <w:szCs w:val="22"/>
              </w:rPr>
              <w:t>-</w:t>
            </w:r>
            <w:r w:rsidRPr="00AD3B21">
              <w:rPr>
                <w:rFonts w:ascii="Arial" w:hAnsi="Arial" w:cs="Arial"/>
                <w:szCs w:val="22"/>
              </w:rPr>
              <w:t>to</w:t>
            </w:r>
            <w:r w:rsidR="00924C86">
              <w:rPr>
                <w:rFonts w:ascii="Arial" w:hAnsi="Arial" w:cs="Arial"/>
                <w:szCs w:val="22"/>
              </w:rPr>
              <w:t>-</w:t>
            </w:r>
            <w:r w:rsidRPr="00AD3B21">
              <w:rPr>
                <w:rFonts w:ascii="Arial" w:hAnsi="Arial" w:cs="Arial"/>
                <w:szCs w:val="22"/>
              </w:rPr>
              <w:t>date timeline of all school policies.</w:t>
            </w:r>
          </w:p>
          <w:p w14:paraId="340039C2" w14:textId="77777777" w:rsidR="00AD3B21" w:rsidRPr="00AD3B21" w:rsidRDefault="00AD3B21" w:rsidP="00AD3B21">
            <w:pPr>
              <w:rPr>
                <w:rFonts w:ascii="Arial" w:hAnsi="Arial" w:cs="Arial"/>
                <w:szCs w:val="22"/>
              </w:rPr>
            </w:pPr>
          </w:p>
          <w:p w14:paraId="07B49242" w14:textId="77777777" w:rsidR="00AD3B21" w:rsidRPr="00AD3B21" w:rsidRDefault="00AD3B21" w:rsidP="006D18CC">
            <w:pPr>
              <w:widowControl w:val="0"/>
              <w:tabs>
                <w:tab w:val="left" w:pos="142"/>
                <w:tab w:val="left" w:pos="220"/>
              </w:tabs>
              <w:autoSpaceDE w:val="0"/>
              <w:autoSpaceDN w:val="0"/>
              <w:adjustRightInd w:val="0"/>
              <w:spacing w:after="240"/>
              <w:ind w:left="142"/>
              <w:rPr>
                <w:rFonts w:ascii="Arial" w:hAnsi="Arial" w:cs="Arial"/>
                <w:b/>
                <w:szCs w:val="22"/>
                <w:lang w:val="en-US"/>
              </w:rPr>
            </w:pPr>
          </w:p>
        </w:tc>
      </w:tr>
      <w:tr w:rsidR="009460F6" w:rsidRPr="008F2AF7" w14:paraId="4593B16D" w14:textId="77777777" w:rsidTr="00AD3B21">
        <w:trPr>
          <w:trHeight w:val="235"/>
        </w:trPr>
        <w:tc>
          <w:tcPr>
            <w:tcW w:w="10965" w:type="dxa"/>
            <w:gridSpan w:val="4"/>
            <w:shd w:val="clear" w:color="auto" w:fill="D9D9D9"/>
          </w:tcPr>
          <w:p w14:paraId="18E5DE73" w14:textId="77777777" w:rsidR="009460F6" w:rsidRPr="008612DC" w:rsidRDefault="008612DC" w:rsidP="008612DC">
            <w:pPr>
              <w:widowControl w:val="0"/>
              <w:tabs>
                <w:tab w:val="left" w:pos="142"/>
                <w:tab w:val="left" w:pos="940"/>
                <w:tab w:val="left" w:pos="1440"/>
              </w:tabs>
              <w:autoSpaceDE w:val="0"/>
              <w:autoSpaceDN w:val="0"/>
              <w:adjustRightInd w:val="0"/>
              <w:spacing w:after="240"/>
              <w:ind w:left="360"/>
              <w:rPr>
                <w:rFonts w:ascii="Arial" w:hAnsi="Arial" w:cs="Arial"/>
                <w:b/>
                <w:spacing w:val="-2"/>
                <w:szCs w:val="22"/>
              </w:rPr>
            </w:pPr>
            <w:proofErr w:type="gramStart"/>
            <w:r w:rsidRPr="008612DC">
              <w:rPr>
                <w:rFonts w:ascii="Arial" w:hAnsi="Arial" w:cs="Arial"/>
                <w:b/>
                <w:spacing w:val="-2"/>
                <w:szCs w:val="22"/>
              </w:rPr>
              <w:lastRenderedPageBreak/>
              <w:t>Responsibilities</w:t>
            </w:r>
            <w:r w:rsidR="006E0448">
              <w:rPr>
                <w:rFonts w:ascii="Arial" w:hAnsi="Arial" w:cs="Arial"/>
                <w:b/>
                <w:spacing w:val="-2"/>
                <w:szCs w:val="22"/>
              </w:rPr>
              <w:t>:-</w:t>
            </w:r>
            <w:proofErr w:type="gramEnd"/>
          </w:p>
        </w:tc>
      </w:tr>
      <w:tr w:rsidR="00425962" w:rsidRPr="008F2AF7" w14:paraId="1D64B204" w14:textId="77777777" w:rsidTr="00AD3B21">
        <w:trPr>
          <w:trHeight w:val="2141"/>
        </w:trPr>
        <w:tc>
          <w:tcPr>
            <w:tcW w:w="10965" w:type="dxa"/>
            <w:gridSpan w:val="4"/>
            <w:shd w:val="clear" w:color="auto" w:fill="FFFFFF" w:themeFill="background1"/>
          </w:tcPr>
          <w:p w14:paraId="4E0A7FA8" w14:textId="77777777" w:rsidR="008612DC" w:rsidRPr="008612DC" w:rsidRDefault="006E0448" w:rsidP="000830D9">
            <w:pPr>
              <w:pStyle w:val="ListParagraph"/>
              <w:widowControl w:val="0"/>
              <w:numPr>
                <w:ilvl w:val="0"/>
                <w:numId w:val="3"/>
              </w:numPr>
              <w:tabs>
                <w:tab w:val="left" w:pos="142"/>
                <w:tab w:val="left" w:pos="940"/>
                <w:tab w:val="left" w:pos="1440"/>
              </w:tabs>
              <w:autoSpaceDE w:val="0"/>
              <w:autoSpaceDN w:val="0"/>
              <w:adjustRightInd w:val="0"/>
              <w:spacing w:after="240"/>
              <w:rPr>
                <w:rFonts w:ascii="Arial" w:hAnsi="Arial" w:cs="Arial"/>
                <w:spacing w:val="-2"/>
                <w:szCs w:val="22"/>
              </w:rPr>
            </w:pPr>
            <w:r w:rsidRPr="008612DC">
              <w:rPr>
                <w:rFonts w:ascii="Arial" w:hAnsi="Arial" w:cs="Arial"/>
                <w:spacing w:val="-2"/>
                <w:szCs w:val="22"/>
              </w:rPr>
              <w:t xml:space="preserve">be aware of, and comply with, policies and procedures relating to child protection, health, safety and security, </w:t>
            </w:r>
            <w:proofErr w:type="gramStart"/>
            <w:r w:rsidRPr="008612DC">
              <w:rPr>
                <w:rFonts w:ascii="Arial" w:hAnsi="Arial" w:cs="Arial"/>
                <w:spacing w:val="-2"/>
                <w:szCs w:val="22"/>
              </w:rPr>
              <w:t>confidentiality</w:t>
            </w:r>
            <w:proofErr w:type="gramEnd"/>
            <w:r w:rsidRPr="008612DC">
              <w:rPr>
                <w:rFonts w:ascii="Arial" w:hAnsi="Arial" w:cs="Arial"/>
                <w:spacing w:val="-2"/>
                <w:szCs w:val="22"/>
              </w:rPr>
              <w:t xml:space="preserve"> and data protection, reporting all concerns to an appropriate person</w:t>
            </w:r>
          </w:p>
          <w:p w14:paraId="03D040CD" w14:textId="77777777" w:rsidR="008612DC" w:rsidRDefault="006E0448" w:rsidP="000830D9">
            <w:pPr>
              <w:pStyle w:val="ListParagraph"/>
              <w:widowControl w:val="0"/>
              <w:numPr>
                <w:ilvl w:val="0"/>
                <w:numId w:val="3"/>
              </w:numPr>
              <w:tabs>
                <w:tab w:val="left" w:pos="142"/>
                <w:tab w:val="left" w:pos="940"/>
                <w:tab w:val="left" w:pos="1440"/>
              </w:tabs>
              <w:autoSpaceDE w:val="0"/>
              <w:autoSpaceDN w:val="0"/>
              <w:adjustRightInd w:val="0"/>
              <w:spacing w:after="240"/>
              <w:rPr>
                <w:rFonts w:ascii="Arial" w:hAnsi="Arial" w:cs="Arial"/>
                <w:spacing w:val="-2"/>
                <w:szCs w:val="22"/>
              </w:rPr>
            </w:pPr>
            <w:r w:rsidRPr="008612DC">
              <w:rPr>
                <w:rFonts w:ascii="Arial" w:hAnsi="Arial" w:cs="Arial"/>
                <w:spacing w:val="-2"/>
                <w:szCs w:val="22"/>
              </w:rPr>
              <w:t>be aware of and support difference and ensure equal opportunities for all</w:t>
            </w:r>
          </w:p>
          <w:p w14:paraId="6752BA1C" w14:textId="77777777" w:rsidR="008612DC" w:rsidRPr="008612DC" w:rsidRDefault="006E0448" w:rsidP="000830D9">
            <w:pPr>
              <w:pStyle w:val="ListParagraph"/>
              <w:widowControl w:val="0"/>
              <w:numPr>
                <w:ilvl w:val="0"/>
                <w:numId w:val="3"/>
              </w:numPr>
              <w:tabs>
                <w:tab w:val="left" w:pos="142"/>
                <w:tab w:val="left" w:pos="940"/>
                <w:tab w:val="left" w:pos="1440"/>
              </w:tabs>
              <w:autoSpaceDE w:val="0"/>
              <w:autoSpaceDN w:val="0"/>
              <w:adjustRightInd w:val="0"/>
              <w:spacing w:after="240"/>
              <w:rPr>
                <w:rFonts w:ascii="Arial" w:hAnsi="Arial" w:cs="Arial"/>
                <w:spacing w:val="-2"/>
                <w:szCs w:val="22"/>
              </w:rPr>
            </w:pPr>
            <w:r w:rsidRPr="008612DC">
              <w:rPr>
                <w:rFonts w:ascii="Arial" w:hAnsi="Arial" w:cs="Arial"/>
                <w:spacing w:val="-2"/>
                <w:szCs w:val="22"/>
              </w:rPr>
              <w:t>contribute to the overall ethos/work/aims of the school</w:t>
            </w:r>
          </w:p>
          <w:p w14:paraId="6BBAA281" w14:textId="77777777" w:rsidR="008612DC" w:rsidRPr="008612DC" w:rsidRDefault="006E0448" w:rsidP="000830D9">
            <w:pPr>
              <w:pStyle w:val="ListParagraph"/>
              <w:widowControl w:val="0"/>
              <w:numPr>
                <w:ilvl w:val="0"/>
                <w:numId w:val="3"/>
              </w:numPr>
              <w:tabs>
                <w:tab w:val="left" w:pos="142"/>
                <w:tab w:val="left" w:pos="940"/>
                <w:tab w:val="left" w:pos="1440"/>
              </w:tabs>
              <w:autoSpaceDE w:val="0"/>
              <w:autoSpaceDN w:val="0"/>
              <w:adjustRightInd w:val="0"/>
              <w:spacing w:after="240"/>
              <w:rPr>
                <w:rFonts w:ascii="Arial" w:hAnsi="Arial" w:cs="Arial"/>
                <w:spacing w:val="-2"/>
                <w:szCs w:val="22"/>
              </w:rPr>
            </w:pPr>
            <w:r w:rsidRPr="008612DC">
              <w:rPr>
                <w:rFonts w:ascii="Arial" w:hAnsi="Arial" w:cs="Arial"/>
                <w:spacing w:val="-2"/>
                <w:szCs w:val="22"/>
              </w:rPr>
              <w:t>appreciate and support the role of other professionals</w:t>
            </w:r>
          </w:p>
          <w:p w14:paraId="71F92300" w14:textId="77777777" w:rsidR="008612DC" w:rsidRPr="008612DC" w:rsidRDefault="006E0448" w:rsidP="000830D9">
            <w:pPr>
              <w:pStyle w:val="ListParagraph"/>
              <w:widowControl w:val="0"/>
              <w:numPr>
                <w:ilvl w:val="0"/>
                <w:numId w:val="3"/>
              </w:numPr>
              <w:tabs>
                <w:tab w:val="left" w:pos="142"/>
                <w:tab w:val="left" w:pos="940"/>
                <w:tab w:val="left" w:pos="1440"/>
              </w:tabs>
              <w:autoSpaceDE w:val="0"/>
              <w:autoSpaceDN w:val="0"/>
              <w:adjustRightInd w:val="0"/>
              <w:spacing w:after="240"/>
              <w:rPr>
                <w:rFonts w:ascii="Arial" w:hAnsi="Arial" w:cs="Arial"/>
                <w:spacing w:val="-2"/>
                <w:szCs w:val="22"/>
              </w:rPr>
            </w:pPr>
            <w:r w:rsidRPr="008612DC">
              <w:rPr>
                <w:rFonts w:ascii="Arial" w:hAnsi="Arial" w:cs="Arial"/>
                <w:spacing w:val="-2"/>
                <w:szCs w:val="22"/>
              </w:rPr>
              <w:t xml:space="preserve">attend and participate in relevant meetings, as required </w:t>
            </w:r>
          </w:p>
          <w:p w14:paraId="7DC0A5D1" w14:textId="77777777" w:rsidR="00425962" w:rsidRDefault="006E0448" w:rsidP="000830D9">
            <w:pPr>
              <w:pStyle w:val="ListParagraph"/>
              <w:widowControl w:val="0"/>
              <w:numPr>
                <w:ilvl w:val="0"/>
                <w:numId w:val="3"/>
              </w:numPr>
              <w:tabs>
                <w:tab w:val="left" w:pos="142"/>
                <w:tab w:val="left" w:pos="940"/>
                <w:tab w:val="left" w:pos="1440"/>
              </w:tabs>
              <w:autoSpaceDE w:val="0"/>
              <w:autoSpaceDN w:val="0"/>
              <w:adjustRightInd w:val="0"/>
              <w:spacing w:after="240"/>
              <w:rPr>
                <w:rFonts w:ascii="Arial" w:hAnsi="Arial" w:cs="Arial"/>
                <w:spacing w:val="-2"/>
                <w:szCs w:val="22"/>
              </w:rPr>
            </w:pPr>
            <w:r w:rsidRPr="008612DC">
              <w:rPr>
                <w:rFonts w:ascii="Arial" w:hAnsi="Arial" w:cs="Arial"/>
                <w:spacing w:val="-2"/>
                <w:szCs w:val="22"/>
              </w:rPr>
              <w:t>participate in training and other learning activities and performance development, as required</w:t>
            </w:r>
          </w:p>
          <w:p w14:paraId="62A635A4" w14:textId="77777777" w:rsidR="00295D5B" w:rsidRPr="00295D5B" w:rsidRDefault="006E0448" w:rsidP="000830D9">
            <w:pPr>
              <w:pStyle w:val="ListParagraph"/>
              <w:widowControl w:val="0"/>
              <w:numPr>
                <w:ilvl w:val="0"/>
                <w:numId w:val="3"/>
              </w:numPr>
              <w:tabs>
                <w:tab w:val="left" w:pos="142"/>
                <w:tab w:val="left" w:pos="940"/>
                <w:tab w:val="left" w:pos="1440"/>
              </w:tabs>
              <w:autoSpaceDE w:val="0"/>
              <w:autoSpaceDN w:val="0"/>
              <w:adjustRightInd w:val="0"/>
              <w:spacing w:after="240"/>
              <w:rPr>
                <w:rFonts w:ascii="Arial" w:hAnsi="Arial" w:cs="Arial"/>
                <w:spacing w:val="-2"/>
                <w:szCs w:val="22"/>
              </w:rPr>
            </w:pPr>
            <w:r>
              <w:rPr>
                <w:rFonts w:ascii="Arial" w:hAnsi="Arial" w:cs="Arial"/>
                <w:spacing w:val="-2"/>
                <w:szCs w:val="22"/>
              </w:rPr>
              <w:t>r</w:t>
            </w:r>
            <w:r w:rsidRPr="006E0448">
              <w:rPr>
                <w:rFonts w:ascii="Arial" w:hAnsi="Arial" w:cs="Arial"/>
                <w:spacing w:val="-2"/>
                <w:szCs w:val="22"/>
              </w:rPr>
              <w:t>ecognize own strengths and areas of expertise and use these to advise and support others</w:t>
            </w:r>
          </w:p>
        </w:tc>
      </w:tr>
    </w:tbl>
    <w:p w14:paraId="3B0E0A56" w14:textId="40775FA3" w:rsidR="003036AA" w:rsidRDefault="003036AA"/>
    <w:p w14:paraId="3E9CC2C9" w14:textId="1EE9794E" w:rsidR="00200F86" w:rsidRDefault="00200F86"/>
    <w:p w14:paraId="7DDF6878" w14:textId="7EB7BA34" w:rsidR="00200F86" w:rsidRDefault="00200F86"/>
    <w:p w14:paraId="696F4B68" w14:textId="6DACD1FC" w:rsidR="00200F86" w:rsidRDefault="00200F86"/>
    <w:p w14:paraId="1A009E65" w14:textId="24C94742" w:rsidR="00200F86" w:rsidRDefault="00200F86"/>
    <w:p w14:paraId="58BF7C27" w14:textId="450AC174" w:rsidR="00200F86" w:rsidRDefault="00200F86"/>
    <w:p w14:paraId="48AC5E73" w14:textId="17B03D6B" w:rsidR="00200F86" w:rsidRDefault="00200F86"/>
    <w:p w14:paraId="5F30EAF7" w14:textId="72B2EF4D" w:rsidR="00200F86" w:rsidRDefault="00200F86"/>
    <w:p w14:paraId="55935A8D" w14:textId="1105BD8D" w:rsidR="00200F86" w:rsidRDefault="00200F86"/>
    <w:p w14:paraId="24457409" w14:textId="17813E63" w:rsidR="00200F86" w:rsidRDefault="00200F86"/>
    <w:p w14:paraId="33766C3C" w14:textId="612310C9" w:rsidR="00200F86" w:rsidRDefault="00200F86"/>
    <w:p w14:paraId="79390E13" w14:textId="77777777" w:rsidR="00200F86" w:rsidRDefault="00200F86"/>
    <w:tbl>
      <w:tblPr>
        <w:tblW w:w="1044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09"/>
        <w:gridCol w:w="7229"/>
        <w:gridCol w:w="795"/>
        <w:gridCol w:w="807"/>
      </w:tblGrid>
      <w:tr w:rsidR="009A40EE" w:rsidRPr="0057374C" w14:paraId="75E8456B" w14:textId="77777777" w:rsidTr="009874F8">
        <w:tc>
          <w:tcPr>
            <w:tcW w:w="10440" w:type="dxa"/>
            <w:gridSpan w:val="4"/>
            <w:tcBorders>
              <w:bottom w:val="single" w:sz="4" w:space="0" w:color="auto"/>
            </w:tcBorders>
            <w:shd w:val="clear" w:color="auto" w:fill="C0C0C0"/>
          </w:tcPr>
          <w:p w14:paraId="24AF58A4" w14:textId="77777777" w:rsidR="009A40EE" w:rsidRPr="0057374C" w:rsidRDefault="00D92A4F" w:rsidP="000B54A6">
            <w:pPr>
              <w:spacing w:before="40" w:after="40"/>
              <w:jc w:val="center"/>
              <w:rPr>
                <w:rFonts w:ascii="Arial" w:hAnsi="Arial" w:cs="Arial"/>
                <w:szCs w:val="22"/>
              </w:rPr>
            </w:pPr>
            <w:r w:rsidRPr="0057374C">
              <w:rPr>
                <w:rFonts w:ascii="Arial" w:hAnsi="Arial" w:cs="Arial"/>
                <w:szCs w:val="22"/>
              </w:rPr>
              <w:br w:type="page"/>
            </w:r>
            <w:bookmarkStart w:id="0" w:name="spec"/>
            <w:r w:rsidR="00597A38">
              <w:rPr>
                <w:rFonts w:ascii="Arial" w:hAnsi="Arial" w:cs="Arial"/>
                <w:b/>
                <w:szCs w:val="22"/>
              </w:rPr>
              <w:t>Person</w:t>
            </w:r>
            <w:r w:rsidR="009A40EE" w:rsidRPr="0057374C">
              <w:rPr>
                <w:rFonts w:ascii="Arial" w:hAnsi="Arial" w:cs="Arial"/>
                <w:b/>
                <w:szCs w:val="22"/>
              </w:rPr>
              <w:t xml:space="preserve"> </w:t>
            </w:r>
            <w:r w:rsidR="0095223B" w:rsidRPr="0057374C">
              <w:rPr>
                <w:rFonts w:ascii="Arial" w:hAnsi="Arial" w:cs="Arial"/>
                <w:b/>
                <w:szCs w:val="22"/>
              </w:rPr>
              <w:t>Specification</w:t>
            </w:r>
            <w:bookmarkEnd w:id="0"/>
            <w:r w:rsidR="008A6516">
              <w:rPr>
                <w:rFonts w:ascii="Arial" w:hAnsi="Arial" w:cs="Arial"/>
                <w:b/>
                <w:szCs w:val="22"/>
              </w:rPr>
              <w:t xml:space="preserve"> – </w:t>
            </w:r>
            <w:r w:rsidR="00183A29">
              <w:rPr>
                <w:rFonts w:ascii="Arial" w:hAnsi="Arial" w:cs="Arial"/>
                <w:b/>
                <w:szCs w:val="22"/>
              </w:rPr>
              <w:t xml:space="preserve">School Business Manager </w:t>
            </w:r>
            <w:r w:rsidR="000B54A6">
              <w:rPr>
                <w:rFonts w:ascii="Arial" w:hAnsi="Arial" w:cs="Arial"/>
                <w:b/>
                <w:szCs w:val="22"/>
              </w:rPr>
              <w:t>– Bursar A3883</w:t>
            </w:r>
          </w:p>
        </w:tc>
      </w:tr>
      <w:tr w:rsidR="00497DA9" w:rsidRPr="0057374C" w14:paraId="3A194933" w14:textId="77777777" w:rsidTr="00497DA9">
        <w:tc>
          <w:tcPr>
            <w:tcW w:w="1609" w:type="dxa"/>
            <w:shd w:val="clear" w:color="auto" w:fill="FFFFFF" w:themeFill="background1"/>
          </w:tcPr>
          <w:p w14:paraId="6ABC22C3" w14:textId="77777777" w:rsidR="00497DA9" w:rsidRPr="0057374C" w:rsidRDefault="00497DA9" w:rsidP="00656CC7">
            <w:pPr>
              <w:spacing w:before="40" w:after="40"/>
              <w:jc w:val="center"/>
              <w:rPr>
                <w:rFonts w:ascii="Arial" w:hAnsi="Arial" w:cs="Arial"/>
                <w:b/>
                <w:szCs w:val="22"/>
              </w:rPr>
            </w:pPr>
            <w:r w:rsidRPr="0057374C">
              <w:rPr>
                <w:rFonts w:ascii="Arial" w:hAnsi="Arial" w:cs="Arial"/>
                <w:b/>
                <w:szCs w:val="22"/>
              </w:rPr>
              <w:t>Area</w:t>
            </w:r>
          </w:p>
        </w:tc>
        <w:tc>
          <w:tcPr>
            <w:tcW w:w="7229" w:type="dxa"/>
            <w:shd w:val="clear" w:color="auto" w:fill="FFFFFF" w:themeFill="background1"/>
          </w:tcPr>
          <w:p w14:paraId="4E8E8DA6" w14:textId="77777777" w:rsidR="00497DA9" w:rsidRDefault="00497DA9" w:rsidP="00656CC7">
            <w:pPr>
              <w:spacing w:before="40" w:after="40"/>
              <w:jc w:val="center"/>
              <w:rPr>
                <w:rFonts w:ascii="Arial" w:hAnsi="Arial" w:cs="Arial"/>
                <w:b/>
                <w:szCs w:val="22"/>
              </w:rPr>
            </w:pPr>
            <w:r w:rsidRPr="0057374C">
              <w:rPr>
                <w:rFonts w:ascii="Arial" w:hAnsi="Arial" w:cs="Arial"/>
                <w:b/>
                <w:szCs w:val="22"/>
              </w:rPr>
              <w:t>Criteria</w:t>
            </w:r>
          </w:p>
          <w:p w14:paraId="4DDCE7FB" w14:textId="77777777" w:rsidR="00497DA9" w:rsidRDefault="00497DA9" w:rsidP="00031E28">
            <w:pPr>
              <w:spacing w:before="40" w:after="40"/>
              <w:jc w:val="center"/>
              <w:rPr>
                <w:rFonts w:ascii="Arial" w:hAnsi="Arial" w:cs="Arial"/>
                <w:b/>
                <w:szCs w:val="22"/>
              </w:rPr>
            </w:pPr>
            <w:proofErr w:type="gramStart"/>
            <w:r>
              <w:rPr>
                <w:rFonts w:ascii="Arial" w:hAnsi="Arial" w:cs="Arial"/>
                <w:b/>
                <w:szCs w:val="22"/>
              </w:rPr>
              <w:t>Requirement  -</w:t>
            </w:r>
            <w:proofErr w:type="gramEnd"/>
            <w:r>
              <w:rPr>
                <w:rFonts w:ascii="Arial" w:hAnsi="Arial" w:cs="Arial"/>
                <w:b/>
                <w:szCs w:val="22"/>
              </w:rPr>
              <w:t xml:space="preserve"> E = Essential - D= Desirable</w:t>
            </w:r>
          </w:p>
          <w:p w14:paraId="2EBC5762" w14:textId="77777777" w:rsidR="00497DA9" w:rsidRPr="0057374C" w:rsidRDefault="00497DA9" w:rsidP="00031E28">
            <w:pPr>
              <w:spacing w:before="40" w:after="40"/>
              <w:jc w:val="center"/>
              <w:rPr>
                <w:rFonts w:ascii="Arial" w:hAnsi="Arial" w:cs="Arial"/>
                <w:b/>
                <w:szCs w:val="22"/>
              </w:rPr>
            </w:pPr>
            <w:r>
              <w:rPr>
                <w:rFonts w:ascii="Arial" w:hAnsi="Arial" w:cs="Arial"/>
                <w:b/>
                <w:szCs w:val="22"/>
              </w:rPr>
              <w:t>Assessment by Application =</w:t>
            </w:r>
            <w:proofErr w:type="gramStart"/>
            <w:r>
              <w:rPr>
                <w:rFonts w:ascii="Arial" w:hAnsi="Arial" w:cs="Arial"/>
                <w:b/>
                <w:szCs w:val="22"/>
              </w:rPr>
              <w:t>A  Interview</w:t>
            </w:r>
            <w:proofErr w:type="gramEnd"/>
            <w:r>
              <w:rPr>
                <w:rFonts w:ascii="Arial" w:hAnsi="Arial" w:cs="Arial"/>
                <w:b/>
                <w:szCs w:val="22"/>
              </w:rPr>
              <w:t xml:space="preserve"> process =  I</w:t>
            </w:r>
          </w:p>
        </w:tc>
        <w:tc>
          <w:tcPr>
            <w:tcW w:w="795" w:type="dxa"/>
            <w:shd w:val="clear" w:color="auto" w:fill="FFFFFF" w:themeFill="background1"/>
          </w:tcPr>
          <w:p w14:paraId="0A712438" w14:textId="77777777" w:rsidR="00497DA9" w:rsidRDefault="00497DA9" w:rsidP="00656CC7">
            <w:pPr>
              <w:spacing w:before="40" w:after="40"/>
              <w:jc w:val="center"/>
              <w:rPr>
                <w:rFonts w:ascii="Arial" w:hAnsi="Arial" w:cs="Arial"/>
                <w:b/>
                <w:szCs w:val="22"/>
              </w:rPr>
            </w:pPr>
            <w:r>
              <w:rPr>
                <w:rFonts w:ascii="Arial" w:hAnsi="Arial" w:cs="Arial"/>
                <w:b/>
                <w:szCs w:val="22"/>
              </w:rPr>
              <w:t>R</w:t>
            </w:r>
          </w:p>
          <w:p w14:paraId="3187351D" w14:textId="77777777" w:rsidR="00497DA9" w:rsidRPr="0057374C" w:rsidRDefault="00497DA9" w:rsidP="00656CC7">
            <w:pPr>
              <w:spacing w:before="40" w:after="40"/>
              <w:jc w:val="center"/>
              <w:rPr>
                <w:rFonts w:ascii="Arial" w:hAnsi="Arial" w:cs="Arial"/>
                <w:b/>
                <w:szCs w:val="22"/>
              </w:rPr>
            </w:pPr>
          </w:p>
        </w:tc>
        <w:tc>
          <w:tcPr>
            <w:tcW w:w="807" w:type="dxa"/>
            <w:shd w:val="clear" w:color="auto" w:fill="FFFFFF" w:themeFill="background1"/>
          </w:tcPr>
          <w:p w14:paraId="2B0D58ED" w14:textId="77777777" w:rsidR="00497DA9" w:rsidRPr="0057374C" w:rsidRDefault="00497DA9" w:rsidP="00656CC7">
            <w:pPr>
              <w:spacing w:before="40" w:after="40"/>
              <w:jc w:val="center"/>
              <w:rPr>
                <w:rFonts w:ascii="Arial" w:hAnsi="Arial" w:cs="Arial"/>
                <w:b/>
                <w:szCs w:val="22"/>
              </w:rPr>
            </w:pPr>
            <w:r>
              <w:rPr>
                <w:rFonts w:ascii="Arial" w:hAnsi="Arial" w:cs="Arial"/>
                <w:b/>
                <w:szCs w:val="22"/>
              </w:rPr>
              <w:t>A</w:t>
            </w:r>
          </w:p>
        </w:tc>
      </w:tr>
      <w:tr w:rsidR="001F5281" w:rsidRPr="0057374C" w14:paraId="7DB69E0C" w14:textId="77777777" w:rsidTr="00497DA9">
        <w:tc>
          <w:tcPr>
            <w:tcW w:w="1609" w:type="dxa"/>
            <w:shd w:val="clear" w:color="auto" w:fill="FFFFFF" w:themeFill="background1"/>
            <w:vAlign w:val="center"/>
          </w:tcPr>
          <w:p w14:paraId="7719FFD7" w14:textId="77777777" w:rsidR="001F5281" w:rsidRPr="001826DF" w:rsidRDefault="001F5281" w:rsidP="009874F8">
            <w:pPr>
              <w:jc w:val="center"/>
              <w:rPr>
                <w:rFonts w:ascii="Arial" w:hAnsi="Arial" w:cs="Arial"/>
                <w:b/>
                <w:sz w:val="20"/>
              </w:rPr>
            </w:pPr>
            <w:r w:rsidRPr="001826DF">
              <w:rPr>
                <w:rFonts w:ascii="Arial" w:hAnsi="Arial" w:cs="Arial"/>
                <w:b/>
                <w:sz w:val="20"/>
              </w:rPr>
              <w:t>Skills</w:t>
            </w:r>
          </w:p>
          <w:p w14:paraId="3B78E4E6" w14:textId="77777777" w:rsidR="001F5281" w:rsidRPr="001826DF" w:rsidRDefault="001F5281" w:rsidP="009874F8">
            <w:pPr>
              <w:jc w:val="center"/>
              <w:rPr>
                <w:rFonts w:ascii="Arial" w:hAnsi="Arial" w:cs="Arial"/>
                <w:b/>
                <w:sz w:val="20"/>
              </w:rPr>
            </w:pPr>
            <w:r w:rsidRPr="001826DF">
              <w:rPr>
                <w:rFonts w:ascii="Arial" w:hAnsi="Arial" w:cs="Arial"/>
                <w:b/>
                <w:sz w:val="20"/>
              </w:rPr>
              <w:t>Knowledge</w:t>
            </w:r>
          </w:p>
          <w:p w14:paraId="27F226E5" w14:textId="77777777" w:rsidR="001F5281" w:rsidRPr="001826DF" w:rsidRDefault="001F5281" w:rsidP="009874F8">
            <w:pPr>
              <w:jc w:val="center"/>
              <w:rPr>
                <w:rFonts w:ascii="Arial" w:hAnsi="Arial" w:cs="Arial"/>
                <w:b/>
                <w:sz w:val="20"/>
              </w:rPr>
            </w:pPr>
            <w:r w:rsidRPr="001826DF">
              <w:rPr>
                <w:rFonts w:ascii="Arial" w:hAnsi="Arial" w:cs="Arial"/>
                <w:b/>
                <w:sz w:val="20"/>
              </w:rPr>
              <w:t>Aptitudes</w:t>
            </w:r>
          </w:p>
          <w:p w14:paraId="0FCAE2C8" w14:textId="77777777" w:rsidR="001F5281" w:rsidRPr="0057374C" w:rsidRDefault="001F5281" w:rsidP="009874F8">
            <w:pPr>
              <w:spacing w:before="40" w:after="40"/>
              <w:jc w:val="center"/>
              <w:rPr>
                <w:rFonts w:ascii="Arial" w:hAnsi="Arial" w:cs="Arial"/>
                <w:b/>
                <w:szCs w:val="22"/>
              </w:rPr>
            </w:pPr>
          </w:p>
        </w:tc>
        <w:tc>
          <w:tcPr>
            <w:tcW w:w="7229" w:type="dxa"/>
            <w:shd w:val="clear" w:color="auto" w:fill="FFFFFF" w:themeFill="background1"/>
          </w:tcPr>
          <w:p w14:paraId="756ABFFC" w14:textId="77777777" w:rsidR="00D74329" w:rsidRPr="0040133B" w:rsidRDefault="00D74329" w:rsidP="00C75532">
            <w:pPr>
              <w:numPr>
                <w:ilvl w:val="0"/>
                <w:numId w:val="20"/>
              </w:numPr>
              <w:rPr>
                <w:rFonts w:ascii="Arial" w:hAnsi="Arial" w:cs="Arial"/>
              </w:rPr>
            </w:pPr>
            <w:r w:rsidRPr="0040133B">
              <w:rPr>
                <w:rFonts w:ascii="Arial" w:hAnsi="Arial" w:cs="Arial"/>
              </w:rPr>
              <w:t>Full working knowledge of relevant polices/codes of practice/legislation</w:t>
            </w:r>
          </w:p>
          <w:p w14:paraId="1B5422A1" w14:textId="3A6589B9" w:rsidR="00D74329" w:rsidRPr="0040133B" w:rsidRDefault="00D74329" w:rsidP="00C75532">
            <w:pPr>
              <w:numPr>
                <w:ilvl w:val="0"/>
                <w:numId w:val="20"/>
              </w:numPr>
              <w:rPr>
                <w:rFonts w:ascii="Arial" w:hAnsi="Arial" w:cs="Arial"/>
              </w:rPr>
            </w:pPr>
            <w:r w:rsidRPr="0040133B">
              <w:rPr>
                <w:rFonts w:ascii="Arial" w:hAnsi="Arial" w:cs="Arial"/>
              </w:rPr>
              <w:t>Ability to inter</w:t>
            </w:r>
            <w:r>
              <w:rPr>
                <w:rFonts w:ascii="Arial" w:hAnsi="Arial" w:cs="Arial"/>
              </w:rPr>
              <w:t xml:space="preserve">pret advice/statute and </w:t>
            </w:r>
            <w:r w:rsidRPr="0040133B">
              <w:rPr>
                <w:rFonts w:ascii="Arial" w:hAnsi="Arial" w:cs="Arial"/>
              </w:rPr>
              <w:t>to devise policy/p</w:t>
            </w:r>
            <w:r>
              <w:rPr>
                <w:rFonts w:ascii="Arial" w:hAnsi="Arial" w:cs="Arial"/>
              </w:rPr>
              <w:t xml:space="preserve">ractice in the light </w:t>
            </w:r>
            <w:r w:rsidRPr="0040133B">
              <w:rPr>
                <w:rFonts w:ascii="Arial" w:hAnsi="Arial" w:cs="Arial"/>
              </w:rPr>
              <w:t>of these</w:t>
            </w:r>
          </w:p>
          <w:p w14:paraId="63A1F9A3" w14:textId="77777777" w:rsidR="00D74329" w:rsidRPr="0040133B" w:rsidRDefault="00D74329" w:rsidP="00C75532">
            <w:pPr>
              <w:numPr>
                <w:ilvl w:val="0"/>
                <w:numId w:val="20"/>
              </w:numPr>
              <w:rPr>
                <w:rFonts w:ascii="Arial" w:hAnsi="Arial" w:cs="Arial"/>
              </w:rPr>
            </w:pPr>
            <w:r w:rsidRPr="0040133B">
              <w:rPr>
                <w:rFonts w:ascii="Arial" w:hAnsi="Arial" w:cs="Arial"/>
              </w:rPr>
              <w:t xml:space="preserve">Ability to </w:t>
            </w:r>
            <w:r>
              <w:rPr>
                <w:rFonts w:ascii="Arial" w:hAnsi="Arial" w:cs="Arial"/>
              </w:rPr>
              <w:t xml:space="preserve">relate well to children and </w:t>
            </w:r>
            <w:r w:rsidRPr="0040133B">
              <w:rPr>
                <w:rFonts w:ascii="Arial" w:hAnsi="Arial" w:cs="Arial"/>
              </w:rPr>
              <w:t>adults</w:t>
            </w:r>
          </w:p>
          <w:p w14:paraId="57F2C232" w14:textId="77777777" w:rsidR="00D74329" w:rsidRPr="0040133B" w:rsidRDefault="00D74329" w:rsidP="00C75532">
            <w:pPr>
              <w:numPr>
                <w:ilvl w:val="0"/>
                <w:numId w:val="20"/>
              </w:numPr>
              <w:rPr>
                <w:rFonts w:ascii="Arial" w:hAnsi="Arial" w:cs="Arial"/>
              </w:rPr>
            </w:pPr>
            <w:r w:rsidRPr="0040133B">
              <w:rPr>
                <w:rFonts w:ascii="Arial" w:hAnsi="Arial" w:cs="Arial"/>
              </w:rPr>
              <w:t>Ability to</w:t>
            </w:r>
            <w:r>
              <w:rPr>
                <w:rFonts w:ascii="Arial" w:hAnsi="Arial" w:cs="Arial"/>
              </w:rPr>
              <w:t xml:space="preserve"> persuade, motivate, negotiate </w:t>
            </w:r>
            <w:r w:rsidRPr="0040133B">
              <w:rPr>
                <w:rFonts w:ascii="Arial" w:hAnsi="Arial" w:cs="Arial"/>
              </w:rPr>
              <w:t>and influence</w:t>
            </w:r>
          </w:p>
          <w:p w14:paraId="2FF185C1" w14:textId="77777777" w:rsidR="001F5281" w:rsidRPr="00C75532" w:rsidRDefault="00D74329" w:rsidP="00C75532">
            <w:pPr>
              <w:pStyle w:val="ListParagraph"/>
              <w:numPr>
                <w:ilvl w:val="0"/>
                <w:numId w:val="20"/>
              </w:numPr>
              <w:rPr>
                <w:rFonts w:ascii="Arial" w:hAnsi="Arial" w:cs="Arial"/>
                <w:szCs w:val="22"/>
              </w:rPr>
            </w:pPr>
            <w:r w:rsidRPr="0040133B">
              <w:rPr>
                <w:rFonts w:ascii="Arial" w:hAnsi="Arial" w:cs="Arial"/>
              </w:rPr>
              <w:t>Ability to</w:t>
            </w:r>
            <w:r>
              <w:rPr>
                <w:rFonts w:ascii="Arial" w:hAnsi="Arial" w:cs="Arial"/>
              </w:rPr>
              <w:t xml:space="preserve"> self-evaluate learning needs </w:t>
            </w:r>
            <w:r w:rsidRPr="0040133B">
              <w:rPr>
                <w:rFonts w:ascii="Arial" w:hAnsi="Arial" w:cs="Arial"/>
              </w:rPr>
              <w:t>and actively seek learning opportunities</w:t>
            </w:r>
          </w:p>
          <w:p w14:paraId="1A6B3139" w14:textId="77777777" w:rsidR="00C75532" w:rsidRPr="00213FED" w:rsidRDefault="00C75532" w:rsidP="00C75532">
            <w:pPr>
              <w:numPr>
                <w:ilvl w:val="0"/>
                <w:numId w:val="20"/>
              </w:numPr>
              <w:rPr>
                <w:rFonts w:ascii="Arial" w:hAnsi="Arial" w:cs="Arial"/>
              </w:rPr>
            </w:pPr>
            <w:r w:rsidRPr="00213FED">
              <w:rPr>
                <w:rFonts w:ascii="Arial" w:hAnsi="Arial" w:cs="Arial"/>
              </w:rPr>
              <w:t>Ability to organize, lead and motivate other staff</w:t>
            </w:r>
          </w:p>
          <w:p w14:paraId="1D4C2ACE" w14:textId="77777777" w:rsidR="00C75532" w:rsidRPr="00213FED" w:rsidRDefault="00C75532" w:rsidP="00C75532">
            <w:pPr>
              <w:numPr>
                <w:ilvl w:val="0"/>
                <w:numId w:val="20"/>
              </w:numPr>
              <w:rPr>
                <w:rFonts w:ascii="Arial" w:hAnsi="Arial" w:cs="Arial"/>
              </w:rPr>
            </w:pPr>
            <w:r w:rsidRPr="00213FED">
              <w:rPr>
                <w:rFonts w:ascii="Arial" w:hAnsi="Arial" w:cs="Arial"/>
              </w:rPr>
              <w:t>Ability to devolve responsibly and delegate tasks and monitor practice to see that they are carried out.</w:t>
            </w:r>
          </w:p>
          <w:p w14:paraId="49331FD1" w14:textId="77777777" w:rsidR="00C75532" w:rsidRPr="00213FED" w:rsidRDefault="00C75532" w:rsidP="00C75532">
            <w:pPr>
              <w:numPr>
                <w:ilvl w:val="0"/>
                <w:numId w:val="20"/>
              </w:numPr>
              <w:rPr>
                <w:rFonts w:ascii="Arial" w:hAnsi="Arial" w:cs="Arial"/>
              </w:rPr>
            </w:pPr>
            <w:r w:rsidRPr="00213FED">
              <w:rPr>
                <w:rFonts w:ascii="Arial" w:hAnsi="Arial" w:cs="Arial"/>
              </w:rPr>
              <w:t>Ability to support the Headteacher in the management of change and improvement and demonstrate commitment to the vision of the school.</w:t>
            </w:r>
          </w:p>
          <w:p w14:paraId="63C302A9" w14:textId="77777777" w:rsidR="00C75532" w:rsidRPr="00213FED" w:rsidRDefault="00C75532" w:rsidP="00C75532">
            <w:pPr>
              <w:numPr>
                <w:ilvl w:val="0"/>
                <w:numId w:val="20"/>
              </w:numPr>
              <w:rPr>
                <w:rFonts w:ascii="Arial" w:hAnsi="Arial" w:cs="Arial"/>
              </w:rPr>
            </w:pPr>
            <w:r w:rsidRPr="00213FED">
              <w:rPr>
                <w:rFonts w:ascii="Arial" w:hAnsi="Arial" w:cs="Arial"/>
              </w:rPr>
              <w:t>Work constructively as part of a team: understanding school roles and responsibilities and your own position within these</w:t>
            </w:r>
          </w:p>
          <w:p w14:paraId="1710EC28" w14:textId="4BA910AC" w:rsidR="00C75532" w:rsidRPr="006E0448" w:rsidRDefault="00C75532" w:rsidP="00C75532">
            <w:pPr>
              <w:pStyle w:val="ListParagraph"/>
              <w:rPr>
                <w:rFonts w:ascii="Arial" w:hAnsi="Arial" w:cs="Arial"/>
                <w:szCs w:val="22"/>
              </w:rPr>
            </w:pPr>
          </w:p>
        </w:tc>
        <w:tc>
          <w:tcPr>
            <w:tcW w:w="795" w:type="dxa"/>
            <w:shd w:val="clear" w:color="auto" w:fill="FFFFFF" w:themeFill="background1"/>
          </w:tcPr>
          <w:p w14:paraId="7F4074E6" w14:textId="77777777" w:rsidR="001F5281" w:rsidRDefault="001F5281" w:rsidP="00295D5B">
            <w:pPr>
              <w:jc w:val="center"/>
              <w:rPr>
                <w:rFonts w:ascii="Arial" w:hAnsi="Arial" w:cs="Arial"/>
                <w:szCs w:val="22"/>
              </w:rPr>
            </w:pPr>
            <w:r>
              <w:rPr>
                <w:rFonts w:ascii="Arial" w:hAnsi="Arial" w:cs="Arial"/>
                <w:szCs w:val="22"/>
              </w:rPr>
              <w:t>E</w:t>
            </w:r>
          </w:p>
          <w:p w14:paraId="66D18880" w14:textId="77777777" w:rsidR="001F5281" w:rsidRDefault="001F5281" w:rsidP="00295D5B">
            <w:pPr>
              <w:jc w:val="center"/>
              <w:rPr>
                <w:rFonts w:ascii="Arial" w:hAnsi="Arial" w:cs="Arial"/>
                <w:szCs w:val="22"/>
              </w:rPr>
            </w:pPr>
          </w:p>
          <w:p w14:paraId="0F6E748A" w14:textId="77777777" w:rsidR="001F5281" w:rsidRDefault="001F5281" w:rsidP="00295D5B">
            <w:pPr>
              <w:jc w:val="center"/>
              <w:rPr>
                <w:rFonts w:ascii="Arial" w:hAnsi="Arial" w:cs="Arial"/>
                <w:szCs w:val="22"/>
              </w:rPr>
            </w:pPr>
            <w:r>
              <w:rPr>
                <w:rFonts w:ascii="Arial" w:hAnsi="Arial" w:cs="Arial"/>
                <w:szCs w:val="22"/>
              </w:rPr>
              <w:t>E</w:t>
            </w:r>
          </w:p>
          <w:p w14:paraId="1B79840A" w14:textId="77777777" w:rsidR="001F5281" w:rsidRDefault="001F5281" w:rsidP="00295D5B">
            <w:pPr>
              <w:jc w:val="center"/>
              <w:rPr>
                <w:rFonts w:ascii="Arial" w:hAnsi="Arial" w:cs="Arial"/>
                <w:szCs w:val="22"/>
              </w:rPr>
            </w:pPr>
          </w:p>
          <w:p w14:paraId="4F7FF0A7" w14:textId="785563D2" w:rsidR="001F5281" w:rsidRDefault="00136F01" w:rsidP="00295D5B">
            <w:pPr>
              <w:jc w:val="center"/>
              <w:rPr>
                <w:rFonts w:ascii="Arial" w:hAnsi="Arial" w:cs="Arial"/>
                <w:szCs w:val="22"/>
              </w:rPr>
            </w:pPr>
            <w:r>
              <w:rPr>
                <w:rFonts w:ascii="Arial" w:hAnsi="Arial" w:cs="Arial"/>
                <w:szCs w:val="22"/>
              </w:rPr>
              <w:t>E</w:t>
            </w:r>
          </w:p>
          <w:p w14:paraId="7A402363" w14:textId="77777777" w:rsidR="006E0448" w:rsidRDefault="000830D9" w:rsidP="00295D5B">
            <w:pPr>
              <w:jc w:val="center"/>
              <w:rPr>
                <w:rFonts w:ascii="Arial" w:hAnsi="Arial" w:cs="Arial"/>
                <w:szCs w:val="22"/>
              </w:rPr>
            </w:pPr>
            <w:r>
              <w:rPr>
                <w:rFonts w:ascii="Arial" w:hAnsi="Arial" w:cs="Arial"/>
                <w:szCs w:val="22"/>
              </w:rPr>
              <w:t>E</w:t>
            </w:r>
          </w:p>
          <w:p w14:paraId="099A7C50" w14:textId="77777777" w:rsidR="001F5281" w:rsidRPr="0057374C" w:rsidRDefault="001F5281" w:rsidP="00295D5B">
            <w:pPr>
              <w:jc w:val="center"/>
              <w:rPr>
                <w:rFonts w:ascii="Arial" w:hAnsi="Arial" w:cs="Arial"/>
                <w:szCs w:val="22"/>
              </w:rPr>
            </w:pPr>
            <w:r>
              <w:rPr>
                <w:rFonts w:ascii="Arial" w:hAnsi="Arial" w:cs="Arial"/>
                <w:szCs w:val="22"/>
              </w:rPr>
              <w:t>E</w:t>
            </w:r>
          </w:p>
          <w:p w14:paraId="069FB98C" w14:textId="77777777" w:rsidR="001F5281" w:rsidRDefault="001F5281" w:rsidP="00295D5B">
            <w:pPr>
              <w:jc w:val="center"/>
              <w:rPr>
                <w:rFonts w:ascii="Arial" w:hAnsi="Arial" w:cs="Arial"/>
                <w:b/>
                <w:szCs w:val="22"/>
              </w:rPr>
            </w:pPr>
          </w:p>
          <w:p w14:paraId="20DB2AB9" w14:textId="77777777" w:rsidR="00213FED" w:rsidRDefault="00C75532" w:rsidP="000830D9">
            <w:pPr>
              <w:jc w:val="center"/>
              <w:rPr>
                <w:rFonts w:ascii="Arial" w:hAnsi="Arial" w:cs="Arial"/>
                <w:szCs w:val="22"/>
              </w:rPr>
            </w:pPr>
            <w:r>
              <w:rPr>
                <w:rFonts w:ascii="Arial" w:hAnsi="Arial" w:cs="Arial"/>
                <w:szCs w:val="22"/>
              </w:rPr>
              <w:t>E</w:t>
            </w:r>
          </w:p>
          <w:p w14:paraId="06DB3E7E" w14:textId="77777777" w:rsidR="00C75532" w:rsidRDefault="00C75532" w:rsidP="000830D9">
            <w:pPr>
              <w:jc w:val="center"/>
              <w:rPr>
                <w:rFonts w:ascii="Arial" w:hAnsi="Arial" w:cs="Arial"/>
                <w:szCs w:val="22"/>
              </w:rPr>
            </w:pPr>
            <w:r>
              <w:rPr>
                <w:rFonts w:ascii="Arial" w:hAnsi="Arial" w:cs="Arial"/>
                <w:szCs w:val="22"/>
              </w:rPr>
              <w:t>E</w:t>
            </w:r>
          </w:p>
          <w:p w14:paraId="272131B7" w14:textId="77777777" w:rsidR="00C75532" w:rsidRDefault="00C75532" w:rsidP="000830D9">
            <w:pPr>
              <w:jc w:val="center"/>
              <w:rPr>
                <w:rFonts w:ascii="Arial" w:hAnsi="Arial" w:cs="Arial"/>
                <w:szCs w:val="22"/>
              </w:rPr>
            </w:pPr>
          </w:p>
          <w:p w14:paraId="3B63CD95" w14:textId="77777777" w:rsidR="00C75532" w:rsidRDefault="00C75532" w:rsidP="000830D9">
            <w:pPr>
              <w:jc w:val="center"/>
              <w:rPr>
                <w:rFonts w:ascii="Arial" w:hAnsi="Arial" w:cs="Arial"/>
                <w:szCs w:val="22"/>
              </w:rPr>
            </w:pPr>
          </w:p>
          <w:p w14:paraId="516EB90F" w14:textId="77777777" w:rsidR="00C75532" w:rsidRDefault="00C75532" w:rsidP="000830D9">
            <w:pPr>
              <w:jc w:val="center"/>
              <w:rPr>
                <w:rFonts w:ascii="Arial" w:hAnsi="Arial" w:cs="Arial"/>
                <w:szCs w:val="22"/>
              </w:rPr>
            </w:pPr>
            <w:r>
              <w:rPr>
                <w:rFonts w:ascii="Arial" w:hAnsi="Arial" w:cs="Arial"/>
                <w:szCs w:val="22"/>
              </w:rPr>
              <w:t>E</w:t>
            </w:r>
          </w:p>
          <w:p w14:paraId="63EDB19F" w14:textId="77777777" w:rsidR="00C75532" w:rsidRDefault="00C75532" w:rsidP="000830D9">
            <w:pPr>
              <w:jc w:val="center"/>
              <w:rPr>
                <w:rFonts w:ascii="Arial" w:hAnsi="Arial" w:cs="Arial"/>
                <w:szCs w:val="22"/>
              </w:rPr>
            </w:pPr>
          </w:p>
          <w:p w14:paraId="6ADBE752" w14:textId="77777777" w:rsidR="00C75532" w:rsidRDefault="00C75532" w:rsidP="000830D9">
            <w:pPr>
              <w:jc w:val="center"/>
              <w:rPr>
                <w:rFonts w:ascii="Arial" w:hAnsi="Arial" w:cs="Arial"/>
                <w:szCs w:val="22"/>
              </w:rPr>
            </w:pPr>
          </w:p>
          <w:p w14:paraId="389DD0FA" w14:textId="11462004" w:rsidR="00C75532" w:rsidRPr="008F1634" w:rsidRDefault="00C75532" w:rsidP="000830D9">
            <w:pPr>
              <w:jc w:val="center"/>
              <w:rPr>
                <w:rFonts w:ascii="Arial" w:hAnsi="Arial" w:cs="Arial"/>
                <w:szCs w:val="22"/>
              </w:rPr>
            </w:pPr>
            <w:r>
              <w:rPr>
                <w:rFonts w:ascii="Arial" w:hAnsi="Arial" w:cs="Arial"/>
                <w:szCs w:val="22"/>
              </w:rPr>
              <w:t>E</w:t>
            </w:r>
          </w:p>
        </w:tc>
        <w:tc>
          <w:tcPr>
            <w:tcW w:w="807" w:type="dxa"/>
            <w:shd w:val="clear" w:color="auto" w:fill="FFFFFF" w:themeFill="background1"/>
          </w:tcPr>
          <w:p w14:paraId="1966EB9A" w14:textId="77777777" w:rsidR="001F5281" w:rsidRDefault="001F5281" w:rsidP="00295D5B">
            <w:pPr>
              <w:jc w:val="center"/>
              <w:rPr>
                <w:rFonts w:ascii="Arial" w:hAnsi="Arial" w:cs="Arial"/>
                <w:szCs w:val="22"/>
              </w:rPr>
            </w:pPr>
            <w:r w:rsidRPr="00031E28">
              <w:rPr>
                <w:rFonts w:ascii="Arial" w:hAnsi="Arial" w:cs="Arial"/>
                <w:szCs w:val="22"/>
              </w:rPr>
              <w:t>A</w:t>
            </w:r>
          </w:p>
          <w:p w14:paraId="1C693230" w14:textId="77777777" w:rsidR="001F5281" w:rsidRDefault="001F5281" w:rsidP="00295D5B">
            <w:pPr>
              <w:jc w:val="center"/>
              <w:rPr>
                <w:rFonts w:ascii="Arial" w:hAnsi="Arial" w:cs="Arial"/>
                <w:szCs w:val="22"/>
              </w:rPr>
            </w:pPr>
          </w:p>
          <w:p w14:paraId="0AB71A9B" w14:textId="77777777" w:rsidR="001F5281" w:rsidRDefault="001F5281" w:rsidP="00295D5B">
            <w:pPr>
              <w:jc w:val="center"/>
              <w:rPr>
                <w:rFonts w:ascii="Arial" w:hAnsi="Arial" w:cs="Arial"/>
                <w:szCs w:val="22"/>
              </w:rPr>
            </w:pPr>
            <w:r>
              <w:rPr>
                <w:rFonts w:ascii="Arial" w:hAnsi="Arial" w:cs="Arial"/>
                <w:szCs w:val="22"/>
              </w:rPr>
              <w:t>A I</w:t>
            </w:r>
          </w:p>
          <w:p w14:paraId="2D846482" w14:textId="77777777" w:rsidR="001F5281" w:rsidRDefault="001F5281" w:rsidP="00295D5B">
            <w:pPr>
              <w:jc w:val="center"/>
              <w:rPr>
                <w:rFonts w:ascii="Arial" w:hAnsi="Arial" w:cs="Arial"/>
                <w:szCs w:val="22"/>
              </w:rPr>
            </w:pPr>
          </w:p>
          <w:p w14:paraId="4B108B8B" w14:textId="74367D97" w:rsidR="001F5281" w:rsidRDefault="00136F01" w:rsidP="00295D5B">
            <w:pPr>
              <w:jc w:val="center"/>
              <w:rPr>
                <w:rFonts w:ascii="Arial" w:hAnsi="Arial" w:cs="Arial"/>
                <w:szCs w:val="22"/>
              </w:rPr>
            </w:pPr>
            <w:r>
              <w:rPr>
                <w:rFonts w:ascii="Arial" w:hAnsi="Arial" w:cs="Arial"/>
                <w:szCs w:val="22"/>
              </w:rPr>
              <w:t>AI</w:t>
            </w:r>
          </w:p>
          <w:p w14:paraId="54C635CD" w14:textId="77777777" w:rsidR="001F5281" w:rsidRDefault="001F5281" w:rsidP="00295D5B">
            <w:pPr>
              <w:jc w:val="center"/>
              <w:rPr>
                <w:rFonts w:ascii="Arial" w:hAnsi="Arial" w:cs="Arial"/>
                <w:szCs w:val="22"/>
              </w:rPr>
            </w:pPr>
            <w:r>
              <w:rPr>
                <w:rFonts w:ascii="Arial" w:hAnsi="Arial" w:cs="Arial"/>
                <w:szCs w:val="22"/>
              </w:rPr>
              <w:t>A I</w:t>
            </w:r>
          </w:p>
          <w:p w14:paraId="6325610A" w14:textId="4A46EA3B" w:rsidR="001F5281" w:rsidRDefault="000830D9" w:rsidP="00136F01">
            <w:pPr>
              <w:rPr>
                <w:rFonts w:ascii="Arial" w:hAnsi="Arial" w:cs="Arial"/>
                <w:szCs w:val="22"/>
              </w:rPr>
            </w:pPr>
            <w:r>
              <w:rPr>
                <w:rFonts w:ascii="Arial" w:hAnsi="Arial" w:cs="Arial"/>
                <w:szCs w:val="22"/>
              </w:rPr>
              <w:t xml:space="preserve">   A I</w:t>
            </w:r>
          </w:p>
          <w:p w14:paraId="1D94BCCA" w14:textId="6E1B65AD" w:rsidR="00C75532" w:rsidRDefault="00C75532" w:rsidP="00C75532">
            <w:pPr>
              <w:jc w:val="center"/>
              <w:rPr>
                <w:rFonts w:ascii="Arial" w:hAnsi="Arial" w:cs="Arial"/>
                <w:szCs w:val="22"/>
              </w:rPr>
            </w:pPr>
          </w:p>
          <w:p w14:paraId="2C1884F3" w14:textId="7DFC85ED" w:rsidR="00C75532" w:rsidRDefault="00C75532" w:rsidP="00C75532">
            <w:pPr>
              <w:jc w:val="center"/>
              <w:rPr>
                <w:rFonts w:ascii="Arial" w:hAnsi="Arial" w:cs="Arial"/>
                <w:szCs w:val="22"/>
              </w:rPr>
            </w:pPr>
            <w:r>
              <w:rPr>
                <w:rFonts w:ascii="Arial" w:hAnsi="Arial" w:cs="Arial"/>
                <w:szCs w:val="22"/>
              </w:rPr>
              <w:t>AI</w:t>
            </w:r>
          </w:p>
          <w:p w14:paraId="5BAABDB3" w14:textId="2787493E" w:rsidR="00C75532" w:rsidRDefault="00C75532" w:rsidP="00C75532">
            <w:pPr>
              <w:jc w:val="center"/>
              <w:rPr>
                <w:rFonts w:ascii="Arial" w:hAnsi="Arial" w:cs="Arial"/>
                <w:szCs w:val="22"/>
              </w:rPr>
            </w:pPr>
            <w:r>
              <w:rPr>
                <w:rFonts w:ascii="Arial" w:hAnsi="Arial" w:cs="Arial"/>
                <w:szCs w:val="22"/>
              </w:rPr>
              <w:t>AI</w:t>
            </w:r>
          </w:p>
          <w:p w14:paraId="0C119343" w14:textId="194B2C9C" w:rsidR="00C75532" w:rsidRDefault="00C75532" w:rsidP="00C75532">
            <w:pPr>
              <w:jc w:val="center"/>
              <w:rPr>
                <w:rFonts w:ascii="Arial" w:hAnsi="Arial" w:cs="Arial"/>
                <w:szCs w:val="22"/>
              </w:rPr>
            </w:pPr>
          </w:p>
          <w:p w14:paraId="73FB2A25" w14:textId="058CC69B" w:rsidR="00C75532" w:rsidRDefault="00C75532" w:rsidP="00C75532">
            <w:pPr>
              <w:jc w:val="center"/>
              <w:rPr>
                <w:rFonts w:ascii="Arial" w:hAnsi="Arial" w:cs="Arial"/>
                <w:szCs w:val="22"/>
              </w:rPr>
            </w:pPr>
          </w:p>
          <w:p w14:paraId="04ABD0D9" w14:textId="6262D0EC" w:rsidR="00C75532" w:rsidRDefault="00C75532" w:rsidP="00C75532">
            <w:pPr>
              <w:jc w:val="center"/>
              <w:rPr>
                <w:rFonts w:ascii="Arial" w:hAnsi="Arial" w:cs="Arial"/>
                <w:szCs w:val="22"/>
              </w:rPr>
            </w:pPr>
            <w:r>
              <w:rPr>
                <w:rFonts w:ascii="Arial" w:hAnsi="Arial" w:cs="Arial"/>
                <w:szCs w:val="22"/>
              </w:rPr>
              <w:t>AI</w:t>
            </w:r>
          </w:p>
          <w:p w14:paraId="03F5C8ED" w14:textId="0729E1C0" w:rsidR="00C75532" w:rsidRDefault="00C75532" w:rsidP="00C75532">
            <w:pPr>
              <w:jc w:val="center"/>
              <w:rPr>
                <w:rFonts w:ascii="Arial" w:hAnsi="Arial" w:cs="Arial"/>
                <w:szCs w:val="22"/>
              </w:rPr>
            </w:pPr>
          </w:p>
          <w:p w14:paraId="6CC63852" w14:textId="0B6B9D20" w:rsidR="00C75532" w:rsidRDefault="00C75532" w:rsidP="00C75532">
            <w:pPr>
              <w:jc w:val="center"/>
              <w:rPr>
                <w:rFonts w:ascii="Arial" w:hAnsi="Arial" w:cs="Arial"/>
                <w:szCs w:val="22"/>
              </w:rPr>
            </w:pPr>
          </w:p>
          <w:p w14:paraId="651BFC9A" w14:textId="1E71F5D3" w:rsidR="00213FED" w:rsidRPr="00031E28" w:rsidRDefault="00C75532" w:rsidP="00C75532">
            <w:pPr>
              <w:jc w:val="center"/>
              <w:rPr>
                <w:rFonts w:ascii="Arial" w:hAnsi="Arial" w:cs="Arial"/>
                <w:szCs w:val="22"/>
              </w:rPr>
            </w:pPr>
            <w:r>
              <w:rPr>
                <w:rFonts w:ascii="Arial" w:hAnsi="Arial" w:cs="Arial"/>
                <w:szCs w:val="22"/>
              </w:rPr>
              <w:t>AI</w:t>
            </w:r>
          </w:p>
        </w:tc>
      </w:tr>
      <w:tr w:rsidR="001F5281" w:rsidRPr="0057374C" w14:paraId="15725480" w14:textId="77777777" w:rsidTr="00497DA9">
        <w:tc>
          <w:tcPr>
            <w:tcW w:w="1609" w:type="dxa"/>
            <w:shd w:val="clear" w:color="auto" w:fill="FFFFFF" w:themeFill="background1"/>
            <w:vAlign w:val="center"/>
          </w:tcPr>
          <w:p w14:paraId="61DA2719" w14:textId="77777777" w:rsidR="001F5281" w:rsidRPr="0057374C" w:rsidRDefault="001F5281" w:rsidP="009874F8">
            <w:pPr>
              <w:jc w:val="center"/>
              <w:rPr>
                <w:rFonts w:ascii="Arial" w:hAnsi="Arial" w:cs="Arial"/>
                <w:b/>
                <w:szCs w:val="22"/>
              </w:rPr>
            </w:pPr>
          </w:p>
          <w:p w14:paraId="091AC3ED" w14:textId="77777777" w:rsidR="001F5281" w:rsidRPr="001826DF" w:rsidRDefault="001F5281" w:rsidP="009874F8">
            <w:pPr>
              <w:jc w:val="center"/>
              <w:rPr>
                <w:rFonts w:ascii="Arial" w:hAnsi="Arial" w:cs="Arial"/>
                <w:b/>
                <w:sz w:val="20"/>
              </w:rPr>
            </w:pPr>
            <w:r w:rsidRPr="001826DF">
              <w:rPr>
                <w:rFonts w:ascii="Arial" w:hAnsi="Arial" w:cs="Arial"/>
                <w:b/>
                <w:sz w:val="20"/>
              </w:rPr>
              <w:t>Qualifications and Training</w:t>
            </w:r>
          </w:p>
          <w:p w14:paraId="62DB0668" w14:textId="77777777" w:rsidR="001F5281" w:rsidRPr="0057374C" w:rsidRDefault="001F5281" w:rsidP="009874F8">
            <w:pPr>
              <w:spacing w:before="40" w:after="40"/>
              <w:jc w:val="center"/>
              <w:rPr>
                <w:rFonts w:ascii="Arial" w:hAnsi="Arial" w:cs="Arial"/>
                <w:b/>
                <w:szCs w:val="22"/>
              </w:rPr>
            </w:pPr>
          </w:p>
        </w:tc>
        <w:tc>
          <w:tcPr>
            <w:tcW w:w="7229" w:type="dxa"/>
            <w:shd w:val="clear" w:color="auto" w:fill="FFFFFF" w:themeFill="background1"/>
          </w:tcPr>
          <w:p w14:paraId="2E0EBFE5" w14:textId="77777777" w:rsidR="00200F86" w:rsidRPr="00200F86" w:rsidRDefault="003B10AE" w:rsidP="00263393">
            <w:pPr>
              <w:pStyle w:val="ListParagraph"/>
              <w:numPr>
                <w:ilvl w:val="0"/>
                <w:numId w:val="21"/>
              </w:numPr>
              <w:spacing w:before="100" w:beforeAutospacing="1" w:after="100" w:afterAutospacing="1"/>
              <w:rPr>
                <w:rFonts w:ascii="Arial" w:hAnsi="Arial" w:cs="Arial"/>
                <w:szCs w:val="22"/>
              </w:rPr>
            </w:pPr>
            <w:r w:rsidRPr="00200F86">
              <w:rPr>
                <w:rFonts w:ascii="Arial" w:hAnsi="Arial" w:cs="Arial"/>
                <w:bCs/>
                <w:szCs w:val="22"/>
              </w:rPr>
              <w:t xml:space="preserve">Current NVQ level 2 in English and Maths or equivalent </w:t>
            </w:r>
            <w:r w:rsidRPr="00200F86">
              <w:rPr>
                <w:rFonts w:ascii="Arial" w:hAnsi="Arial" w:cs="Arial"/>
                <w:bCs/>
                <w:szCs w:val="22"/>
                <w:u w:val="single"/>
              </w:rPr>
              <w:t>and</w:t>
            </w:r>
            <w:r w:rsidR="00200F86">
              <w:rPr>
                <w:rFonts w:ascii="Arial" w:hAnsi="Arial" w:cs="Arial"/>
                <w:bCs/>
                <w:szCs w:val="22"/>
                <w:u w:val="single"/>
              </w:rPr>
              <w:t>,</w:t>
            </w:r>
          </w:p>
          <w:p w14:paraId="049D6EF6" w14:textId="77777777" w:rsidR="00200F86" w:rsidRPr="00200F86" w:rsidRDefault="003B10AE" w:rsidP="00263393">
            <w:pPr>
              <w:pStyle w:val="ListParagraph"/>
              <w:numPr>
                <w:ilvl w:val="0"/>
                <w:numId w:val="21"/>
              </w:numPr>
              <w:spacing w:before="100" w:beforeAutospacing="1" w:after="100" w:afterAutospacing="1"/>
              <w:rPr>
                <w:rFonts w:ascii="Arial" w:hAnsi="Arial" w:cs="Arial"/>
                <w:szCs w:val="22"/>
              </w:rPr>
            </w:pPr>
            <w:r w:rsidRPr="00200F86">
              <w:rPr>
                <w:rFonts w:ascii="Arial" w:hAnsi="Arial" w:cs="Arial"/>
                <w:bCs/>
                <w:szCs w:val="22"/>
              </w:rPr>
              <w:t xml:space="preserve"> NVQ level 5 or degree equivalent in relevant discipline/job role. </w:t>
            </w:r>
            <w:r w:rsidR="00200F86" w:rsidRPr="00200F86">
              <w:rPr>
                <w:rFonts w:ascii="Arial" w:hAnsi="Arial" w:cs="Arial"/>
                <w:bCs/>
                <w:szCs w:val="22"/>
              </w:rPr>
              <w:t xml:space="preserve"> Or</w:t>
            </w:r>
            <w:r w:rsidR="00200F86">
              <w:rPr>
                <w:rFonts w:ascii="Arial" w:hAnsi="Arial" w:cs="Arial"/>
                <w:bCs/>
                <w:szCs w:val="22"/>
              </w:rPr>
              <w:t xml:space="preserve"> </w:t>
            </w:r>
          </w:p>
          <w:p w14:paraId="07919D2D" w14:textId="1CDDF3E7" w:rsidR="003B10AE" w:rsidRPr="00200F86" w:rsidRDefault="00200F86" w:rsidP="00263393">
            <w:pPr>
              <w:pStyle w:val="ListParagraph"/>
              <w:numPr>
                <w:ilvl w:val="0"/>
                <w:numId w:val="21"/>
              </w:numPr>
              <w:spacing w:before="100" w:beforeAutospacing="1" w:after="100" w:afterAutospacing="1"/>
              <w:rPr>
                <w:rFonts w:ascii="Arial" w:hAnsi="Arial" w:cs="Arial"/>
                <w:szCs w:val="22"/>
              </w:rPr>
            </w:pPr>
            <w:r>
              <w:rPr>
                <w:rFonts w:ascii="Arial" w:hAnsi="Arial" w:cs="Arial"/>
              </w:rPr>
              <w:t>a</w:t>
            </w:r>
            <w:r w:rsidRPr="00200F86">
              <w:rPr>
                <w:rFonts w:ascii="Arial" w:hAnsi="Arial" w:cs="Arial"/>
              </w:rPr>
              <w:t>t least level 4 ILM Diploma in School Business Managem</w:t>
            </w:r>
            <w:r>
              <w:rPr>
                <w:rFonts w:ascii="Arial" w:hAnsi="Arial" w:cs="Arial"/>
              </w:rPr>
              <w:t>e</w:t>
            </w:r>
            <w:r w:rsidRPr="00200F86">
              <w:rPr>
                <w:rFonts w:ascii="Arial" w:hAnsi="Arial" w:cs="Arial"/>
              </w:rPr>
              <w:t>nt</w:t>
            </w:r>
            <w:r>
              <w:rPr>
                <w:rFonts w:ascii="Arial" w:hAnsi="Arial" w:cs="Arial"/>
              </w:rPr>
              <w:t>.</w:t>
            </w:r>
            <w:r w:rsidR="003B10AE" w:rsidRPr="00200F86">
              <w:rPr>
                <w:rFonts w:ascii="Arial" w:hAnsi="Arial" w:cs="Arial"/>
                <w:bCs/>
                <w:szCs w:val="22"/>
              </w:rPr>
              <w:t xml:space="preserve"> </w:t>
            </w:r>
          </w:p>
          <w:p w14:paraId="09E2A848" w14:textId="77777777" w:rsidR="00200F86" w:rsidRPr="00200F86" w:rsidRDefault="00200F86" w:rsidP="00200F86">
            <w:pPr>
              <w:pStyle w:val="ListParagraph"/>
              <w:spacing w:before="100" w:beforeAutospacing="1" w:after="100" w:afterAutospacing="1"/>
              <w:rPr>
                <w:rFonts w:ascii="Arial" w:hAnsi="Arial" w:cs="Arial"/>
                <w:szCs w:val="22"/>
              </w:rPr>
            </w:pPr>
          </w:p>
          <w:p w14:paraId="283ECA2A" w14:textId="50389BD3" w:rsidR="00D74329" w:rsidRPr="00200F86" w:rsidRDefault="003B10AE" w:rsidP="00200F86">
            <w:pPr>
              <w:pStyle w:val="ListParagraph"/>
              <w:numPr>
                <w:ilvl w:val="0"/>
                <w:numId w:val="21"/>
              </w:numPr>
              <w:spacing w:before="100" w:beforeAutospacing="1" w:after="100" w:afterAutospacing="1"/>
              <w:rPr>
                <w:rFonts w:ascii="Arial" w:hAnsi="Arial" w:cs="Arial"/>
                <w:szCs w:val="22"/>
              </w:rPr>
            </w:pPr>
            <w:r w:rsidRPr="003B10AE">
              <w:rPr>
                <w:rFonts w:ascii="Arial" w:hAnsi="Arial" w:cs="Arial"/>
                <w:bCs/>
                <w:szCs w:val="22"/>
              </w:rPr>
              <w:t xml:space="preserve">A proven detailed understanding of the relevant legislation related to the area of work </w:t>
            </w:r>
          </w:p>
          <w:p w14:paraId="0BDE7DA9" w14:textId="77777777" w:rsidR="00093251" w:rsidRPr="0057374C" w:rsidRDefault="00093251" w:rsidP="00D74329">
            <w:pPr>
              <w:pStyle w:val="Header"/>
              <w:rPr>
                <w:rFonts w:ascii="Arial" w:hAnsi="Arial" w:cs="Arial"/>
                <w:b/>
                <w:szCs w:val="22"/>
              </w:rPr>
            </w:pPr>
          </w:p>
        </w:tc>
        <w:tc>
          <w:tcPr>
            <w:tcW w:w="795" w:type="dxa"/>
            <w:shd w:val="clear" w:color="auto" w:fill="FFFFFF" w:themeFill="background1"/>
          </w:tcPr>
          <w:p w14:paraId="71876C0C" w14:textId="77777777" w:rsidR="001F5281" w:rsidRPr="0057374C" w:rsidRDefault="001F5281" w:rsidP="00F51CD4">
            <w:pPr>
              <w:jc w:val="center"/>
              <w:rPr>
                <w:rFonts w:ascii="Arial" w:hAnsi="Arial" w:cs="Arial"/>
                <w:szCs w:val="22"/>
              </w:rPr>
            </w:pPr>
            <w:r>
              <w:rPr>
                <w:rFonts w:ascii="Arial" w:hAnsi="Arial" w:cs="Arial"/>
                <w:szCs w:val="22"/>
              </w:rPr>
              <w:t>E</w:t>
            </w:r>
          </w:p>
          <w:p w14:paraId="7348F647" w14:textId="26BECEFC" w:rsidR="001F5281" w:rsidRDefault="001F5281" w:rsidP="00F51CD4">
            <w:pPr>
              <w:jc w:val="center"/>
              <w:rPr>
                <w:rFonts w:ascii="Arial" w:hAnsi="Arial" w:cs="Arial"/>
                <w:b/>
                <w:szCs w:val="22"/>
              </w:rPr>
            </w:pPr>
          </w:p>
          <w:p w14:paraId="01177184" w14:textId="575E90F2" w:rsidR="00200F86" w:rsidRDefault="00200F86" w:rsidP="00F51CD4">
            <w:pPr>
              <w:jc w:val="center"/>
              <w:rPr>
                <w:rFonts w:ascii="Arial" w:hAnsi="Arial" w:cs="Arial"/>
                <w:b/>
                <w:szCs w:val="22"/>
              </w:rPr>
            </w:pPr>
          </w:p>
          <w:p w14:paraId="61EB75FE" w14:textId="77777777" w:rsidR="00200F86" w:rsidRDefault="00200F86" w:rsidP="00F51CD4">
            <w:pPr>
              <w:jc w:val="center"/>
              <w:rPr>
                <w:rFonts w:ascii="Arial" w:hAnsi="Arial" w:cs="Arial"/>
                <w:b/>
                <w:szCs w:val="22"/>
              </w:rPr>
            </w:pPr>
          </w:p>
          <w:p w14:paraId="426AE557" w14:textId="77777777" w:rsidR="00200F86" w:rsidRDefault="00200F86" w:rsidP="00F51CD4">
            <w:pPr>
              <w:jc w:val="center"/>
              <w:rPr>
                <w:rFonts w:ascii="Arial" w:hAnsi="Arial" w:cs="Arial"/>
                <w:b/>
                <w:szCs w:val="22"/>
              </w:rPr>
            </w:pPr>
          </w:p>
          <w:p w14:paraId="511CED9D" w14:textId="0E9E39B7" w:rsidR="008F1634" w:rsidRDefault="00136F01" w:rsidP="00F51CD4">
            <w:pPr>
              <w:jc w:val="center"/>
              <w:rPr>
                <w:rFonts w:ascii="Arial" w:hAnsi="Arial" w:cs="Arial"/>
                <w:szCs w:val="22"/>
              </w:rPr>
            </w:pPr>
            <w:r>
              <w:rPr>
                <w:rFonts w:ascii="Arial" w:hAnsi="Arial" w:cs="Arial"/>
                <w:szCs w:val="22"/>
              </w:rPr>
              <w:t>D</w:t>
            </w:r>
          </w:p>
          <w:p w14:paraId="5DD4888F" w14:textId="77777777" w:rsidR="000B54A6" w:rsidRDefault="000B54A6" w:rsidP="00F51CD4">
            <w:pPr>
              <w:jc w:val="center"/>
              <w:rPr>
                <w:rFonts w:ascii="Arial" w:hAnsi="Arial" w:cs="Arial"/>
                <w:szCs w:val="22"/>
              </w:rPr>
            </w:pPr>
          </w:p>
          <w:p w14:paraId="3D87BEB3" w14:textId="77777777" w:rsidR="003B10AE" w:rsidRDefault="003B10AE" w:rsidP="00F51CD4">
            <w:pPr>
              <w:jc w:val="center"/>
              <w:rPr>
                <w:rFonts w:ascii="Arial" w:hAnsi="Arial" w:cs="Arial"/>
                <w:szCs w:val="22"/>
              </w:rPr>
            </w:pPr>
          </w:p>
          <w:p w14:paraId="76F9D2E5" w14:textId="78B6E8CD" w:rsidR="003B10AE" w:rsidRPr="008F1634" w:rsidRDefault="003B10AE" w:rsidP="00F51CD4">
            <w:pPr>
              <w:jc w:val="center"/>
              <w:rPr>
                <w:rFonts w:ascii="Arial" w:hAnsi="Arial" w:cs="Arial"/>
                <w:szCs w:val="22"/>
              </w:rPr>
            </w:pPr>
          </w:p>
        </w:tc>
        <w:tc>
          <w:tcPr>
            <w:tcW w:w="807" w:type="dxa"/>
            <w:shd w:val="clear" w:color="auto" w:fill="FFFFFF" w:themeFill="background1"/>
          </w:tcPr>
          <w:p w14:paraId="691C830A" w14:textId="77777777" w:rsidR="001F5281" w:rsidRDefault="001F5281" w:rsidP="00031E28">
            <w:pPr>
              <w:jc w:val="center"/>
              <w:rPr>
                <w:rFonts w:ascii="Arial" w:hAnsi="Arial" w:cs="Arial"/>
                <w:szCs w:val="22"/>
              </w:rPr>
            </w:pPr>
            <w:r w:rsidRPr="00031E28">
              <w:rPr>
                <w:rFonts w:ascii="Arial" w:hAnsi="Arial" w:cs="Arial"/>
                <w:szCs w:val="22"/>
              </w:rPr>
              <w:t>A</w:t>
            </w:r>
          </w:p>
          <w:p w14:paraId="05DC0D8C" w14:textId="19ED0B02" w:rsidR="001F5281" w:rsidRDefault="001F5281" w:rsidP="00031E28">
            <w:pPr>
              <w:jc w:val="center"/>
              <w:rPr>
                <w:rFonts w:ascii="Arial" w:hAnsi="Arial" w:cs="Arial"/>
                <w:szCs w:val="22"/>
              </w:rPr>
            </w:pPr>
          </w:p>
          <w:p w14:paraId="35CBFB62" w14:textId="211A8890" w:rsidR="00200F86" w:rsidRDefault="00200F86" w:rsidP="00031E28">
            <w:pPr>
              <w:jc w:val="center"/>
              <w:rPr>
                <w:rFonts w:ascii="Arial" w:hAnsi="Arial" w:cs="Arial"/>
                <w:szCs w:val="22"/>
              </w:rPr>
            </w:pPr>
          </w:p>
          <w:p w14:paraId="11F5B663" w14:textId="77777777" w:rsidR="00200F86" w:rsidRDefault="00200F86" w:rsidP="00031E28">
            <w:pPr>
              <w:jc w:val="center"/>
              <w:rPr>
                <w:rFonts w:ascii="Arial" w:hAnsi="Arial" w:cs="Arial"/>
                <w:szCs w:val="22"/>
              </w:rPr>
            </w:pPr>
          </w:p>
          <w:p w14:paraId="222E3848" w14:textId="77777777" w:rsidR="00200F86" w:rsidRDefault="00200F86" w:rsidP="00031E28">
            <w:pPr>
              <w:jc w:val="center"/>
              <w:rPr>
                <w:rFonts w:ascii="Arial" w:hAnsi="Arial" w:cs="Arial"/>
                <w:szCs w:val="22"/>
              </w:rPr>
            </w:pPr>
          </w:p>
          <w:p w14:paraId="66007173" w14:textId="77777777" w:rsidR="008F1634" w:rsidRDefault="008F1634" w:rsidP="008F1634">
            <w:pPr>
              <w:jc w:val="center"/>
              <w:rPr>
                <w:rFonts w:ascii="Arial" w:hAnsi="Arial" w:cs="Arial"/>
                <w:szCs w:val="22"/>
              </w:rPr>
            </w:pPr>
            <w:r w:rsidRPr="00031E28">
              <w:rPr>
                <w:rFonts w:ascii="Arial" w:hAnsi="Arial" w:cs="Arial"/>
                <w:szCs w:val="22"/>
              </w:rPr>
              <w:t>A</w:t>
            </w:r>
          </w:p>
          <w:p w14:paraId="3A0D2E75" w14:textId="77777777" w:rsidR="003B10AE" w:rsidRDefault="003B10AE" w:rsidP="00031E28">
            <w:pPr>
              <w:jc w:val="center"/>
              <w:rPr>
                <w:rFonts w:ascii="Arial" w:hAnsi="Arial" w:cs="Arial"/>
                <w:szCs w:val="22"/>
              </w:rPr>
            </w:pPr>
          </w:p>
          <w:p w14:paraId="26BC04A3" w14:textId="77777777" w:rsidR="003B10AE" w:rsidRDefault="003B10AE" w:rsidP="00031E28">
            <w:pPr>
              <w:jc w:val="center"/>
              <w:rPr>
                <w:rFonts w:ascii="Arial" w:hAnsi="Arial" w:cs="Arial"/>
                <w:szCs w:val="22"/>
              </w:rPr>
            </w:pPr>
          </w:p>
          <w:p w14:paraId="58000FFD" w14:textId="1C0DFB0F" w:rsidR="000B54A6" w:rsidRPr="00031E28" w:rsidRDefault="000B54A6" w:rsidP="00031E28">
            <w:pPr>
              <w:jc w:val="center"/>
              <w:rPr>
                <w:rFonts w:ascii="Arial" w:hAnsi="Arial" w:cs="Arial"/>
                <w:szCs w:val="22"/>
              </w:rPr>
            </w:pPr>
          </w:p>
        </w:tc>
      </w:tr>
      <w:tr w:rsidR="00093251" w:rsidRPr="0057374C" w14:paraId="3D81292A" w14:textId="77777777" w:rsidTr="00497DA9">
        <w:tc>
          <w:tcPr>
            <w:tcW w:w="1609" w:type="dxa"/>
            <w:shd w:val="clear" w:color="auto" w:fill="FFFFFF" w:themeFill="background1"/>
            <w:vAlign w:val="center"/>
          </w:tcPr>
          <w:p w14:paraId="5E206214" w14:textId="77777777" w:rsidR="00093251" w:rsidRPr="0057374C" w:rsidRDefault="00093251" w:rsidP="009874F8">
            <w:pPr>
              <w:jc w:val="center"/>
              <w:rPr>
                <w:rFonts w:ascii="Arial" w:hAnsi="Arial" w:cs="Arial"/>
                <w:bCs/>
                <w:szCs w:val="22"/>
              </w:rPr>
            </w:pPr>
            <w:r w:rsidRPr="0057374C">
              <w:rPr>
                <w:rFonts w:ascii="Arial" w:hAnsi="Arial" w:cs="Arial"/>
                <w:szCs w:val="22"/>
              </w:rPr>
              <w:br w:type="page"/>
            </w:r>
          </w:p>
          <w:p w14:paraId="1B5F8038" w14:textId="77777777" w:rsidR="00093251" w:rsidRPr="001826DF" w:rsidRDefault="00093251" w:rsidP="009874F8">
            <w:pPr>
              <w:jc w:val="center"/>
              <w:rPr>
                <w:rFonts w:ascii="Arial" w:hAnsi="Arial" w:cs="Arial"/>
                <w:b/>
                <w:sz w:val="20"/>
              </w:rPr>
            </w:pPr>
            <w:r w:rsidRPr="001826DF">
              <w:rPr>
                <w:rFonts w:ascii="Arial" w:hAnsi="Arial" w:cs="Arial"/>
                <w:b/>
                <w:sz w:val="20"/>
              </w:rPr>
              <w:t>Experience</w:t>
            </w:r>
          </w:p>
          <w:p w14:paraId="39C6ADD9" w14:textId="77777777" w:rsidR="00093251" w:rsidRPr="0057374C" w:rsidRDefault="00093251" w:rsidP="009874F8">
            <w:pPr>
              <w:jc w:val="center"/>
              <w:rPr>
                <w:rFonts w:ascii="Arial" w:hAnsi="Arial" w:cs="Arial"/>
                <w:b/>
                <w:szCs w:val="22"/>
              </w:rPr>
            </w:pPr>
          </w:p>
        </w:tc>
        <w:tc>
          <w:tcPr>
            <w:tcW w:w="7229" w:type="dxa"/>
            <w:shd w:val="clear" w:color="auto" w:fill="FFFFFF" w:themeFill="background1"/>
          </w:tcPr>
          <w:p w14:paraId="16083EF1" w14:textId="2F4EB7CE" w:rsidR="000830D9" w:rsidRDefault="000830D9" w:rsidP="000830D9">
            <w:pPr>
              <w:pStyle w:val="ListParagraph"/>
              <w:numPr>
                <w:ilvl w:val="0"/>
                <w:numId w:val="8"/>
              </w:numPr>
              <w:ind w:left="714" w:hanging="357"/>
              <w:rPr>
                <w:rFonts w:ascii="Arial" w:hAnsi="Arial" w:cs="Arial"/>
              </w:rPr>
            </w:pPr>
            <w:r w:rsidRPr="000830D9">
              <w:rPr>
                <w:rFonts w:ascii="Arial" w:hAnsi="Arial" w:cs="Arial"/>
              </w:rPr>
              <w:t>Several years’ experience working in a business environment at a management level</w:t>
            </w:r>
          </w:p>
          <w:p w14:paraId="79EE26EF" w14:textId="1ECE046F" w:rsidR="00C75532" w:rsidRPr="000830D9" w:rsidRDefault="00C75532" w:rsidP="000830D9">
            <w:pPr>
              <w:pStyle w:val="ListParagraph"/>
              <w:numPr>
                <w:ilvl w:val="0"/>
                <w:numId w:val="8"/>
              </w:numPr>
              <w:ind w:left="714" w:hanging="357"/>
              <w:rPr>
                <w:rFonts w:ascii="Arial" w:hAnsi="Arial" w:cs="Arial"/>
              </w:rPr>
            </w:pPr>
            <w:r>
              <w:rPr>
                <w:rFonts w:ascii="Arial" w:hAnsi="Arial" w:cs="Arial"/>
              </w:rPr>
              <w:t>Experience of working in a school environment.</w:t>
            </w:r>
          </w:p>
          <w:p w14:paraId="5563669C" w14:textId="77777777" w:rsidR="00093251" w:rsidRPr="000830D9" w:rsidRDefault="00093251" w:rsidP="000830D9">
            <w:pPr>
              <w:spacing w:before="40" w:after="40"/>
              <w:rPr>
                <w:rFonts w:ascii="Arial" w:hAnsi="Arial" w:cs="Arial"/>
                <w:b/>
                <w:sz w:val="24"/>
                <w:szCs w:val="24"/>
              </w:rPr>
            </w:pPr>
          </w:p>
        </w:tc>
        <w:tc>
          <w:tcPr>
            <w:tcW w:w="795" w:type="dxa"/>
            <w:shd w:val="clear" w:color="auto" w:fill="FFFFFF" w:themeFill="background1"/>
          </w:tcPr>
          <w:p w14:paraId="61645E50" w14:textId="608CDD5B" w:rsidR="00093251" w:rsidRDefault="00093251" w:rsidP="00F51CD4">
            <w:pPr>
              <w:jc w:val="center"/>
              <w:rPr>
                <w:rFonts w:ascii="Arial" w:hAnsi="Arial" w:cs="Arial"/>
                <w:szCs w:val="22"/>
              </w:rPr>
            </w:pPr>
            <w:r>
              <w:rPr>
                <w:rFonts w:ascii="Arial" w:hAnsi="Arial" w:cs="Arial"/>
                <w:szCs w:val="22"/>
              </w:rPr>
              <w:t>D</w:t>
            </w:r>
          </w:p>
          <w:p w14:paraId="1714CD65" w14:textId="14184D4C" w:rsidR="00C75532" w:rsidRDefault="00C75532" w:rsidP="00F51CD4">
            <w:pPr>
              <w:jc w:val="center"/>
              <w:rPr>
                <w:rFonts w:ascii="Arial" w:hAnsi="Arial" w:cs="Arial"/>
                <w:szCs w:val="22"/>
              </w:rPr>
            </w:pPr>
          </w:p>
          <w:p w14:paraId="035A1988" w14:textId="32921D5F" w:rsidR="00C75532" w:rsidRPr="0057374C" w:rsidRDefault="00C75532" w:rsidP="00F51CD4">
            <w:pPr>
              <w:jc w:val="center"/>
              <w:rPr>
                <w:rFonts w:ascii="Arial" w:hAnsi="Arial" w:cs="Arial"/>
                <w:szCs w:val="22"/>
              </w:rPr>
            </w:pPr>
            <w:r>
              <w:rPr>
                <w:rFonts w:ascii="Arial" w:hAnsi="Arial" w:cs="Arial"/>
                <w:szCs w:val="22"/>
              </w:rPr>
              <w:t>D</w:t>
            </w:r>
          </w:p>
          <w:p w14:paraId="628315A0" w14:textId="77777777" w:rsidR="00093251" w:rsidRPr="0057374C" w:rsidRDefault="00093251" w:rsidP="00F51CD4">
            <w:pPr>
              <w:jc w:val="center"/>
              <w:rPr>
                <w:rFonts w:ascii="Arial" w:hAnsi="Arial" w:cs="Arial"/>
                <w:szCs w:val="22"/>
              </w:rPr>
            </w:pPr>
          </w:p>
        </w:tc>
        <w:tc>
          <w:tcPr>
            <w:tcW w:w="807" w:type="dxa"/>
            <w:shd w:val="clear" w:color="auto" w:fill="FFFFFF" w:themeFill="background1"/>
          </w:tcPr>
          <w:p w14:paraId="2D323594" w14:textId="77777777" w:rsidR="00093251" w:rsidRDefault="00093251" w:rsidP="00207B7D">
            <w:pPr>
              <w:jc w:val="center"/>
              <w:rPr>
                <w:rFonts w:ascii="Arial" w:hAnsi="Arial" w:cs="Arial"/>
                <w:szCs w:val="22"/>
              </w:rPr>
            </w:pPr>
            <w:r>
              <w:rPr>
                <w:rFonts w:ascii="Arial" w:hAnsi="Arial" w:cs="Arial"/>
                <w:szCs w:val="22"/>
              </w:rPr>
              <w:t>A I</w:t>
            </w:r>
          </w:p>
          <w:p w14:paraId="42D5EF95" w14:textId="77777777" w:rsidR="00C75532" w:rsidRDefault="00C75532" w:rsidP="00207B7D">
            <w:pPr>
              <w:jc w:val="center"/>
              <w:rPr>
                <w:rFonts w:ascii="Arial" w:hAnsi="Arial" w:cs="Arial"/>
                <w:szCs w:val="22"/>
              </w:rPr>
            </w:pPr>
          </w:p>
          <w:p w14:paraId="59E190E9" w14:textId="46A08CC9" w:rsidR="00C75532" w:rsidRPr="0057374C" w:rsidRDefault="00C75532" w:rsidP="00207B7D">
            <w:pPr>
              <w:jc w:val="center"/>
              <w:rPr>
                <w:rFonts w:ascii="Arial" w:hAnsi="Arial" w:cs="Arial"/>
                <w:szCs w:val="22"/>
              </w:rPr>
            </w:pPr>
            <w:r>
              <w:rPr>
                <w:rFonts w:ascii="Arial" w:hAnsi="Arial" w:cs="Arial"/>
                <w:szCs w:val="22"/>
              </w:rPr>
              <w:t>A I</w:t>
            </w:r>
          </w:p>
        </w:tc>
      </w:tr>
      <w:tr w:rsidR="00093251" w:rsidRPr="0057374C" w14:paraId="2E025B8B" w14:textId="77777777" w:rsidTr="00497DA9">
        <w:tc>
          <w:tcPr>
            <w:tcW w:w="1609" w:type="dxa"/>
            <w:shd w:val="clear" w:color="auto" w:fill="FFFFFF" w:themeFill="background1"/>
            <w:vAlign w:val="center"/>
          </w:tcPr>
          <w:p w14:paraId="1F150707" w14:textId="77777777" w:rsidR="00093251" w:rsidRPr="001826DF" w:rsidRDefault="00093251" w:rsidP="009874F8">
            <w:pPr>
              <w:jc w:val="center"/>
              <w:rPr>
                <w:rFonts w:ascii="Arial" w:hAnsi="Arial" w:cs="Arial"/>
                <w:bCs/>
                <w:sz w:val="20"/>
              </w:rPr>
            </w:pPr>
            <w:r w:rsidRPr="001826DF">
              <w:rPr>
                <w:rFonts w:ascii="Arial" w:hAnsi="Arial" w:cs="Arial"/>
                <w:b/>
                <w:sz w:val="20"/>
              </w:rPr>
              <w:t>Disposition</w:t>
            </w:r>
          </w:p>
        </w:tc>
        <w:tc>
          <w:tcPr>
            <w:tcW w:w="7229" w:type="dxa"/>
            <w:shd w:val="clear" w:color="auto" w:fill="FFFFFF" w:themeFill="background1"/>
          </w:tcPr>
          <w:p w14:paraId="70814291" w14:textId="77777777" w:rsidR="00093251" w:rsidRPr="00C75532" w:rsidRDefault="000830D9" w:rsidP="00C75532">
            <w:pPr>
              <w:pStyle w:val="ListParagraph"/>
              <w:numPr>
                <w:ilvl w:val="0"/>
                <w:numId w:val="5"/>
              </w:numPr>
              <w:jc w:val="both"/>
              <w:rPr>
                <w:rFonts w:ascii="Arial" w:hAnsi="Arial" w:cs="Arial"/>
                <w:szCs w:val="22"/>
              </w:rPr>
            </w:pPr>
            <w:r>
              <w:rPr>
                <w:rFonts w:ascii="Arial" w:hAnsi="Arial" w:cs="Arial"/>
              </w:rPr>
              <w:t>Excellent communication and organisational skills</w:t>
            </w:r>
          </w:p>
          <w:p w14:paraId="29E3B52E" w14:textId="57374BA5" w:rsidR="00C75532" w:rsidRPr="00213FED" w:rsidRDefault="00C75532" w:rsidP="00C75532">
            <w:pPr>
              <w:pStyle w:val="ListParagraph"/>
              <w:numPr>
                <w:ilvl w:val="0"/>
                <w:numId w:val="5"/>
              </w:numPr>
              <w:jc w:val="both"/>
              <w:rPr>
                <w:rFonts w:ascii="Arial" w:hAnsi="Arial" w:cs="Arial"/>
                <w:szCs w:val="22"/>
              </w:rPr>
            </w:pPr>
            <w:r w:rsidRPr="00213FED">
              <w:rPr>
                <w:rFonts w:ascii="Arial" w:hAnsi="Arial" w:cs="Arial"/>
                <w:szCs w:val="22"/>
              </w:rPr>
              <w:t>Have high professional standards and provide a positive role model for other staff</w:t>
            </w:r>
          </w:p>
          <w:p w14:paraId="1FAA6CF8" w14:textId="77777777" w:rsidR="00C75532" w:rsidRPr="00213FED" w:rsidRDefault="00C75532" w:rsidP="00C75532">
            <w:pPr>
              <w:pStyle w:val="ListParagraph"/>
              <w:numPr>
                <w:ilvl w:val="0"/>
                <w:numId w:val="5"/>
              </w:numPr>
              <w:jc w:val="both"/>
              <w:rPr>
                <w:rFonts w:ascii="Arial" w:hAnsi="Arial" w:cs="Arial"/>
                <w:szCs w:val="22"/>
              </w:rPr>
            </w:pPr>
            <w:r w:rsidRPr="00213FED">
              <w:rPr>
                <w:rFonts w:ascii="Arial" w:hAnsi="Arial" w:cs="Arial"/>
                <w:szCs w:val="22"/>
              </w:rPr>
              <w:t>Show initiative and be self-motivating</w:t>
            </w:r>
          </w:p>
          <w:p w14:paraId="682335F7" w14:textId="77777777" w:rsidR="00C75532" w:rsidRPr="00213FED" w:rsidRDefault="00C75532" w:rsidP="00C75532">
            <w:pPr>
              <w:pStyle w:val="ListParagraph"/>
              <w:numPr>
                <w:ilvl w:val="0"/>
                <w:numId w:val="5"/>
              </w:numPr>
              <w:jc w:val="both"/>
              <w:rPr>
                <w:rFonts w:ascii="Arial" w:hAnsi="Arial" w:cs="Arial"/>
                <w:szCs w:val="22"/>
              </w:rPr>
            </w:pPr>
            <w:r w:rsidRPr="00213FED">
              <w:rPr>
                <w:rFonts w:ascii="Arial" w:hAnsi="Arial" w:cs="Arial"/>
                <w:szCs w:val="22"/>
              </w:rPr>
              <w:t>Enthusiasm</w:t>
            </w:r>
          </w:p>
          <w:p w14:paraId="04BB580F" w14:textId="29DA36B3" w:rsidR="00C75532" w:rsidRPr="008F1634" w:rsidRDefault="00C75532" w:rsidP="00C75532">
            <w:pPr>
              <w:pStyle w:val="ListParagraph"/>
              <w:numPr>
                <w:ilvl w:val="0"/>
                <w:numId w:val="5"/>
              </w:numPr>
              <w:jc w:val="both"/>
              <w:rPr>
                <w:rFonts w:ascii="Arial" w:hAnsi="Arial" w:cs="Arial"/>
                <w:szCs w:val="22"/>
              </w:rPr>
            </w:pPr>
            <w:r w:rsidRPr="00213FED">
              <w:rPr>
                <w:rFonts w:ascii="Arial" w:hAnsi="Arial" w:cs="Arial"/>
                <w:szCs w:val="22"/>
              </w:rPr>
              <w:t>Tolerant/resilience and an ability to work under pressure</w:t>
            </w:r>
          </w:p>
        </w:tc>
        <w:tc>
          <w:tcPr>
            <w:tcW w:w="795" w:type="dxa"/>
            <w:shd w:val="clear" w:color="auto" w:fill="FFFFFF" w:themeFill="background1"/>
          </w:tcPr>
          <w:p w14:paraId="222DF9FD" w14:textId="7F5DDA92" w:rsidR="00093251" w:rsidRDefault="00093251" w:rsidP="00F51CD4">
            <w:pPr>
              <w:jc w:val="center"/>
              <w:rPr>
                <w:rFonts w:ascii="Arial" w:hAnsi="Arial" w:cs="Arial"/>
                <w:szCs w:val="22"/>
              </w:rPr>
            </w:pPr>
            <w:r>
              <w:rPr>
                <w:rFonts w:ascii="Arial" w:hAnsi="Arial" w:cs="Arial"/>
                <w:szCs w:val="22"/>
              </w:rPr>
              <w:t>E</w:t>
            </w:r>
          </w:p>
          <w:p w14:paraId="4E9706E1" w14:textId="118CEE57" w:rsidR="00C75532" w:rsidRDefault="00C75532" w:rsidP="00F51CD4">
            <w:pPr>
              <w:jc w:val="center"/>
              <w:rPr>
                <w:rFonts w:ascii="Arial" w:hAnsi="Arial" w:cs="Arial"/>
                <w:szCs w:val="22"/>
              </w:rPr>
            </w:pPr>
            <w:r>
              <w:rPr>
                <w:rFonts w:ascii="Arial" w:hAnsi="Arial" w:cs="Arial"/>
                <w:szCs w:val="22"/>
              </w:rPr>
              <w:t>E</w:t>
            </w:r>
          </w:p>
          <w:p w14:paraId="66A02E22" w14:textId="2A16C6D7" w:rsidR="00C75532" w:rsidRDefault="00C75532" w:rsidP="00F51CD4">
            <w:pPr>
              <w:jc w:val="center"/>
              <w:rPr>
                <w:rFonts w:ascii="Arial" w:hAnsi="Arial" w:cs="Arial"/>
                <w:szCs w:val="22"/>
              </w:rPr>
            </w:pPr>
          </w:p>
          <w:p w14:paraId="46D6DC94" w14:textId="0D53EF7E" w:rsidR="00C75532" w:rsidRDefault="00C75532" w:rsidP="00F51CD4">
            <w:pPr>
              <w:jc w:val="center"/>
              <w:rPr>
                <w:rFonts w:ascii="Arial" w:hAnsi="Arial" w:cs="Arial"/>
                <w:szCs w:val="22"/>
              </w:rPr>
            </w:pPr>
            <w:r>
              <w:rPr>
                <w:rFonts w:ascii="Arial" w:hAnsi="Arial" w:cs="Arial"/>
                <w:szCs w:val="22"/>
              </w:rPr>
              <w:t>E</w:t>
            </w:r>
          </w:p>
          <w:p w14:paraId="68176B9E" w14:textId="424D4434" w:rsidR="00C75532" w:rsidRDefault="00C75532" w:rsidP="00F51CD4">
            <w:pPr>
              <w:jc w:val="center"/>
              <w:rPr>
                <w:rFonts w:ascii="Arial" w:hAnsi="Arial" w:cs="Arial"/>
                <w:szCs w:val="22"/>
              </w:rPr>
            </w:pPr>
            <w:r>
              <w:rPr>
                <w:rFonts w:ascii="Arial" w:hAnsi="Arial" w:cs="Arial"/>
                <w:szCs w:val="22"/>
              </w:rPr>
              <w:t>E</w:t>
            </w:r>
          </w:p>
          <w:p w14:paraId="34DDF2FC" w14:textId="41103B0B" w:rsidR="00093251" w:rsidRPr="00C75532" w:rsidRDefault="00C75532" w:rsidP="00C75532">
            <w:pPr>
              <w:jc w:val="center"/>
              <w:rPr>
                <w:rFonts w:ascii="Arial" w:hAnsi="Arial" w:cs="Arial"/>
                <w:szCs w:val="22"/>
              </w:rPr>
            </w:pPr>
            <w:r>
              <w:rPr>
                <w:rFonts w:ascii="Arial" w:hAnsi="Arial" w:cs="Arial"/>
                <w:szCs w:val="22"/>
              </w:rPr>
              <w:t>E</w:t>
            </w:r>
          </w:p>
        </w:tc>
        <w:tc>
          <w:tcPr>
            <w:tcW w:w="807" w:type="dxa"/>
            <w:shd w:val="clear" w:color="auto" w:fill="FFFFFF" w:themeFill="background1"/>
          </w:tcPr>
          <w:p w14:paraId="41BF8E5B" w14:textId="26B5FD73" w:rsidR="00093251" w:rsidRDefault="00213FED" w:rsidP="00F85393">
            <w:pPr>
              <w:jc w:val="center"/>
              <w:rPr>
                <w:rFonts w:ascii="Arial" w:hAnsi="Arial" w:cs="Arial"/>
                <w:szCs w:val="22"/>
              </w:rPr>
            </w:pPr>
            <w:r>
              <w:rPr>
                <w:rFonts w:ascii="Arial" w:hAnsi="Arial" w:cs="Arial"/>
                <w:szCs w:val="22"/>
              </w:rPr>
              <w:t>A I</w:t>
            </w:r>
          </w:p>
          <w:p w14:paraId="2EC8E032" w14:textId="16343813" w:rsidR="00C75532" w:rsidRDefault="00C75532" w:rsidP="00F85393">
            <w:pPr>
              <w:jc w:val="center"/>
              <w:rPr>
                <w:rFonts w:ascii="Arial" w:hAnsi="Arial" w:cs="Arial"/>
                <w:szCs w:val="22"/>
              </w:rPr>
            </w:pPr>
            <w:r>
              <w:rPr>
                <w:rFonts w:ascii="Arial" w:hAnsi="Arial" w:cs="Arial"/>
                <w:szCs w:val="22"/>
              </w:rPr>
              <w:t>A I</w:t>
            </w:r>
          </w:p>
          <w:p w14:paraId="6C57E92C" w14:textId="039926A3" w:rsidR="00C75532" w:rsidRDefault="00C75532" w:rsidP="00F85393">
            <w:pPr>
              <w:jc w:val="center"/>
              <w:rPr>
                <w:rFonts w:ascii="Arial" w:hAnsi="Arial" w:cs="Arial"/>
                <w:szCs w:val="22"/>
              </w:rPr>
            </w:pPr>
          </w:p>
          <w:p w14:paraId="256BF330" w14:textId="6ECDDE57" w:rsidR="00C75532" w:rsidRDefault="00C75532" w:rsidP="00F85393">
            <w:pPr>
              <w:jc w:val="center"/>
              <w:rPr>
                <w:rFonts w:ascii="Arial" w:hAnsi="Arial" w:cs="Arial"/>
                <w:szCs w:val="22"/>
              </w:rPr>
            </w:pPr>
            <w:r>
              <w:rPr>
                <w:rFonts w:ascii="Arial" w:hAnsi="Arial" w:cs="Arial"/>
                <w:szCs w:val="22"/>
              </w:rPr>
              <w:t>A I</w:t>
            </w:r>
          </w:p>
          <w:p w14:paraId="6AD79941" w14:textId="154BCFCC" w:rsidR="00C75532" w:rsidRDefault="00C75532" w:rsidP="00F85393">
            <w:pPr>
              <w:jc w:val="center"/>
              <w:rPr>
                <w:rFonts w:ascii="Arial" w:hAnsi="Arial" w:cs="Arial"/>
                <w:szCs w:val="22"/>
              </w:rPr>
            </w:pPr>
            <w:r>
              <w:rPr>
                <w:rFonts w:ascii="Arial" w:hAnsi="Arial" w:cs="Arial"/>
                <w:szCs w:val="22"/>
              </w:rPr>
              <w:t>A I</w:t>
            </w:r>
          </w:p>
          <w:p w14:paraId="6CC5069B" w14:textId="09C03F72" w:rsidR="00213FED" w:rsidRDefault="00C75532" w:rsidP="00C75532">
            <w:pPr>
              <w:jc w:val="center"/>
              <w:rPr>
                <w:rFonts w:ascii="Arial" w:hAnsi="Arial" w:cs="Arial"/>
                <w:szCs w:val="22"/>
              </w:rPr>
            </w:pPr>
            <w:r>
              <w:rPr>
                <w:rFonts w:ascii="Arial" w:hAnsi="Arial" w:cs="Arial"/>
                <w:szCs w:val="22"/>
              </w:rPr>
              <w:t>A I</w:t>
            </w:r>
          </w:p>
          <w:p w14:paraId="5D9B686F" w14:textId="77777777" w:rsidR="00213FED" w:rsidRPr="00F85393" w:rsidRDefault="00213FED" w:rsidP="00F85393">
            <w:pPr>
              <w:jc w:val="center"/>
              <w:rPr>
                <w:rFonts w:ascii="Arial" w:hAnsi="Arial" w:cs="Arial"/>
                <w:szCs w:val="22"/>
              </w:rPr>
            </w:pPr>
          </w:p>
        </w:tc>
      </w:tr>
      <w:tr w:rsidR="00093251" w:rsidRPr="0057374C" w14:paraId="351621BD" w14:textId="77777777" w:rsidTr="00836945">
        <w:tc>
          <w:tcPr>
            <w:tcW w:w="10440" w:type="dxa"/>
            <w:gridSpan w:val="4"/>
            <w:tcBorders>
              <w:bottom w:val="single" w:sz="4" w:space="0" w:color="auto"/>
            </w:tcBorders>
            <w:shd w:val="clear" w:color="auto" w:fill="D9D9D9"/>
          </w:tcPr>
          <w:p w14:paraId="2B7EA895" w14:textId="77777777" w:rsidR="00093251" w:rsidRPr="0057374C" w:rsidRDefault="00093251" w:rsidP="00836945">
            <w:pPr>
              <w:tabs>
                <w:tab w:val="left" w:pos="-720"/>
                <w:tab w:val="left" w:pos="0"/>
              </w:tabs>
              <w:suppressAutoHyphens/>
              <w:spacing w:before="40" w:after="40"/>
              <w:jc w:val="center"/>
              <w:outlineLvl w:val="0"/>
              <w:rPr>
                <w:rFonts w:ascii="Arial" w:hAnsi="Arial" w:cs="Arial"/>
                <w:b/>
                <w:spacing w:val="-2"/>
                <w:szCs w:val="22"/>
              </w:rPr>
            </w:pPr>
            <w:r w:rsidRPr="0057374C">
              <w:rPr>
                <w:rFonts w:ascii="Arial" w:hAnsi="Arial" w:cs="Arial"/>
                <w:b/>
                <w:szCs w:val="22"/>
              </w:rPr>
              <w:t>Conditions of Service</w:t>
            </w:r>
          </w:p>
        </w:tc>
      </w:tr>
      <w:tr w:rsidR="00093251" w:rsidRPr="0057374C" w14:paraId="648A0089" w14:textId="77777777" w:rsidTr="00836945">
        <w:tc>
          <w:tcPr>
            <w:tcW w:w="10440" w:type="dxa"/>
            <w:gridSpan w:val="4"/>
            <w:shd w:val="clear" w:color="auto" w:fill="FFFFFF" w:themeFill="background1"/>
          </w:tcPr>
          <w:p w14:paraId="2D191FAF" w14:textId="77777777" w:rsidR="00093251" w:rsidRPr="0057374C" w:rsidRDefault="00093251" w:rsidP="00F4505E">
            <w:pPr>
              <w:ind w:left="360"/>
              <w:rPr>
                <w:rFonts w:ascii="Arial" w:hAnsi="Arial" w:cs="Arial"/>
                <w:szCs w:val="22"/>
              </w:rPr>
            </w:pPr>
          </w:p>
          <w:p w14:paraId="37E1561D" w14:textId="77777777" w:rsidR="00093251" w:rsidRPr="0057374C" w:rsidRDefault="00093251" w:rsidP="003C36CF">
            <w:pPr>
              <w:ind w:left="360"/>
              <w:rPr>
                <w:rFonts w:ascii="Arial" w:hAnsi="Arial" w:cs="Arial"/>
                <w:spacing w:val="-2"/>
                <w:szCs w:val="22"/>
              </w:rPr>
            </w:pPr>
            <w:r>
              <w:rPr>
                <w:rFonts w:ascii="Arial" w:hAnsi="Arial" w:cs="Arial"/>
                <w:spacing w:val="-2"/>
                <w:szCs w:val="22"/>
              </w:rPr>
              <w:t>National Joint Council</w:t>
            </w:r>
          </w:p>
          <w:p w14:paraId="5AB172B2" w14:textId="77777777" w:rsidR="00093251" w:rsidRPr="0057374C" w:rsidRDefault="00093251" w:rsidP="003C36CF">
            <w:pPr>
              <w:ind w:left="360"/>
              <w:rPr>
                <w:rFonts w:ascii="Arial" w:hAnsi="Arial" w:cs="Arial"/>
                <w:spacing w:val="-2"/>
                <w:szCs w:val="22"/>
              </w:rPr>
            </w:pPr>
          </w:p>
        </w:tc>
      </w:tr>
    </w:tbl>
    <w:p w14:paraId="1D437ADD" w14:textId="77777777" w:rsidR="00F4505E" w:rsidRPr="008F2AF7" w:rsidRDefault="00F4505E" w:rsidP="00BA53F4">
      <w:pPr>
        <w:ind w:left="-709"/>
        <w:rPr>
          <w:rFonts w:ascii="Arial" w:hAnsi="Arial" w:cs="Arial"/>
          <w:b/>
          <w:szCs w:val="22"/>
        </w:rPr>
      </w:pPr>
    </w:p>
    <w:p w14:paraId="40CD23C3" w14:textId="77777777" w:rsidR="00BA53F4" w:rsidRPr="008F2AF7" w:rsidRDefault="00BA53F4" w:rsidP="00BA53F4">
      <w:pPr>
        <w:rPr>
          <w:rFonts w:ascii="Arial" w:hAnsi="Arial" w:cs="Arial"/>
          <w:b/>
          <w:szCs w:val="22"/>
        </w:rPr>
      </w:pPr>
    </w:p>
    <w:tbl>
      <w:tblPr>
        <w:tblW w:w="0" w:type="auto"/>
        <w:tblLook w:val="0000" w:firstRow="0" w:lastRow="0" w:firstColumn="0" w:lastColumn="0" w:noHBand="0" w:noVBand="0"/>
      </w:tblPr>
      <w:tblGrid>
        <w:gridCol w:w="3031"/>
        <w:gridCol w:w="2979"/>
        <w:gridCol w:w="755"/>
        <w:gridCol w:w="2255"/>
      </w:tblGrid>
      <w:tr w:rsidR="00BA53F4" w:rsidRPr="008F2AF7" w14:paraId="5313449B" w14:textId="77777777" w:rsidTr="00BA53F4">
        <w:trPr>
          <w:cantSplit/>
        </w:trPr>
        <w:tc>
          <w:tcPr>
            <w:tcW w:w="3095" w:type="dxa"/>
          </w:tcPr>
          <w:p w14:paraId="18E1C184" w14:textId="77777777" w:rsidR="00BA53F4" w:rsidRPr="008F2AF7" w:rsidRDefault="00BA53F4" w:rsidP="00BA53F4">
            <w:pPr>
              <w:rPr>
                <w:rFonts w:ascii="Arial" w:hAnsi="Arial" w:cs="Arial"/>
                <w:b/>
                <w:szCs w:val="22"/>
              </w:rPr>
            </w:pPr>
            <w:r w:rsidRPr="008F2AF7">
              <w:rPr>
                <w:rFonts w:ascii="Arial" w:hAnsi="Arial" w:cs="Arial"/>
                <w:b/>
                <w:szCs w:val="22"/>
              </w:rPr>
              <w:t>Signature of post holder</w:t>
            </w:r>
          </w:p>
        </w:tc>
        <w:tc>
          <w:tcPr>
            <w:tcW w:w="3095" w:type="dxa"/>
            <w:tcBorders>
              <w:bottom w:val="dotted" w:sz="4" w:space="0" w:color="auto"/>
            </w:tcBorders>
          </w:tcPr>
          <w:p w14:paraId="27C997FB" w14:textId="77777777" w:rsidR="00BA53F4" w:rsidRPr="008F2AF7" w:rsidRDefault="00BA53F4" w:rsidP="00BA53F4">
            <w:pPr>
              <w:rPr>
                <w:rFonts w:ascii="Arial" w:hAnsi="Arial" w:cs="Arial"/>
                <w:b/>
                <w:szCs w:val="22"/>
              </w:rPr>
            </w:pPr>
          </w:p>
        </w:tc>
        <w:tc>
          <w:tcPr>
            <w:tcW w:w="758" w:type="dxa"/>
          </w:tcPr>
          <w:p w14:paraId="7BD84668" w14:textId="77777777" w:rsidR="00BA53F4" w:rsidRPr="008F2AF7" w:rsidRDefault="00BA53F4" w:rsidP="00BA53F4">
            <w:pPr>
              <w:rPr>
                <w:rFonts w:ascii="Arial" w:hAnsi="Arial" w:cs="Arial"/>
                <w:b/>
                <w:szCs w:val="22"/>
              </w:rPr>
            </w:pPr>
            <w:r w:rsidRPr="008F2AF7">
              <w:rPr>
                <w:rFonts w:ascii="Arial" w:hAnsi="Arial" w:cs="Arial"/>
                <w:b/>
                <w:szCs w:val="22"/>
              </w:rPr>
              <w:t>Date</w:t>
            </w:r>
          </w:p>
        </w:tc>
        <w:tc>
          <w:tcPr>
            <w:tcW w:w="2338" w:type="dxa"/>
            <w:tcBorders>
              <w:bottom w:val="dotted" w:sz="4" w:space="0" w:color="auto"/>
            </w:tcBorders>
          </w:tcPr>
          <w:p w14:paraId="3311F5E6" w14:textId="77777777" w:rsidR="00BA53F4" w:rsidRPr="008F2AF7" w:rsidRDefault="00BA53F4" w:rsidP="00BA53F4">
            <w:pPr>
              <w:rPr>
                <w:rFonts w:ascii="Arial" w:hAnsi="Arial" w:cs="Arial"/>
                <w:b/>
                <w:szCs w:val="22"/>
              </w:rPr>
            </w:pPr>
            <w:r w:rsidRPr="008F2AF7">
              <w:rPr>
                <w:rFonts w:ascii="Arial" w:hAnsi="Arial" w:cs="Arial"/>
                <w:b/>
                <w:szCs w:val="22"/>
              </w:rPr>
              <w:t xml:space="preserve">     /     /</w:t>
            </w:r>
          </w:p>
        </w:tc>
      </w:tr>
      <w:tr w:rsidR="00BA53F4" w:rsidRPr="008F2AF7" w14:paraId="349B76ED" w14:textId="77777777" w:rsidTr="00BA53F4">
        <w:trPr>
          <w:cantSplit/>
        </w:trPr>
        <w:tc>
          <w:tcPr>
            <w:tcW w:w="3095" w:type="dxa"/>
          </w:tcPr>
          <w:p w14:paraId="253BD629" w14:textId="77777777" w:rsidR="00BA53F4" w:rsidRPr="008F2AF7" w:rsidRDefault="00BA53F4" w:rsidP="00BA53F4">
            <w:pPr>
              <w:rPr>
                <w:rFonts w:ascii="Arial" w:hAnsi="Arial" w:cs="Arial"/>
                <w:b/>
                <w:szCs w:val="22"/>
              </w:rPr>
            </w:pPr>
          </w:p>
          <w:p w14:paraId="0393B34C" w14:textId="77777777" w:rsidR="00BA53F4" w:rsidRPr="008F2AF7" w:rsidRDefault="00BA53F4" w:rsidP="00BA53F4">
            <w:pPr>
              <w:rPr>
                <w:rFonts w:ascii="Arial" w:hAnsi="Arial" w:cs="Arial"/>
                <w:b/>
                <w:szCs w:val="22"/>
              </w:rPr>
            </w:pPr>
            <w:r w:rsidRPr="008F2AF7">
              <w:rPr>
                <w:rFonts w:ascii="Arial" w:hAnsi="Arial" w:cs="Arial"/>
                <w:b/>
                <w:szCs w:val="22"/>
              </w:rPr>
              <w:t>Signature of headteacher</w:t>
            </w:r>
          </w:p>
        </w:tc>
        <w:tc>
          <w:tcPr>
            <w:tcW w:w="3095" w:type="dxa"/>
            <w:tcBorders>
              <w:top w:val="dotted" w:sz="4" w:space="0" w:color="auto"/>
              <w:bottom w:val="dotted" w:sz="4" w:space="0" w:color="auto"/>
            </w:tcBorders>
          </w:tcPr>
          <w:p w14:paraId="54521A43" w14:textId="77777777" w:rsidR="00BA53F4" w:rsidRPr="008F2AF7" w:rsidRDefault="00BA53F4" w:rsidP="00BA53F4">
            <w:pPr>
              <w:rPr>
                <w:rFonts w:ascii="Arial" w:hAnsi="Arial" w:cs="Arial"/>
                <w:b/>
                <w:szCs w:val="22"/>
              </w:rPr>
            </w:pPr>
          </w:p>
        </w:tc>
        <w:tc>
          <w:tcPr>
            <w:tcW w:w="758" w:type="dxa"/>
          </w:tcPr>
          <w:p w14:paraId="6CC66A42" w14:textId="77777777" w:rsidR="00BA53F4" w:rsidRPr="008F2AF7" w:rsidRDefault="00BA53F4" w:rsidP="00BA53F4">
            <w:pPr>
              <w:rPr>
                <w:rFonts w:ascii="Arial" w:hAnsi="Arial" w:cs="Arial"/>
                <w:b/>
                <w:szCs w:val="22"/>
              </w:rPr>
            </w:pPr>
          </w:p>
          <w:p w14:paraId="12E751BA" w14:textId="77777777" w:rsidR="00BA53F4" w:rsidRPr="008F2AF7" w:rsidRDefault="00BA53F4" w:rsidP="00BA53F4">
            <w:pPr>
              <w:rPr>
                <w:rFonts w:ascii="Arial" w:hAnsi="Arial" w:cs="Arial"/>
                <w:b/>
                <w:szCs w:val="22"/>
              </w:rPr>
            </w:pPr>
            <w:r w:rsidRPr="008F2AF7">
              <w:rPr>
                <w:rFonts w:ascii="Arial" w:hAnsi="Arial" w:cs="Arial"/>
                <w:b/>
                <w:szCs w:val="22"/>
              </w:rPr>
              <w:t>Date</w:t>
            </w:r>
          </w:p>
        </w:tc>
        <w:tc>
          <w:tcPr>
            <w:tcW w:w="2338" w:type="dxa"/>
            <w:tcBorders>
              <w:top w:val="dotted" w:sz="4" w:space="0" w:color="auto"/>
              <w:bottom w:val="dotted" w:sz="4" w:space="0" w:color="auto"/>
            </w:tcBorders>
          </w:tcPr>
          <w:p w14:paraId="4F3707D7" w14:textId="77777777" w:rsidR="00BA53F4" w:rsidRPr="008F2AF7" w:rsidRDefault="00BA53F4" w:rsidP="00BA53F4">
            <w:pPr>
              <w:rPr>
                <w:rFonts w:ascii="Arial" w:hAnsi="Arial" w:cs="Arial"/>
                <w:b/>
                <w:szCs w:val="22"/>
              </w:rPr>
            </w:pPr>
            <w:r w:rsidRPr="008F2AF7">
              <w:rPr>
                <w:rFonts w:ascii="Arial" w:hAnsi="Arial" w:cs="Arial"/>
                <w:b/>
                <w:szCs w:val="22"/>
              </w:rPr>
              <w:t xml:space="preserve">    </w:t>
            </w:r>
          </w:p>
          <w:p w14:paraId="0D349096" w14:textId="77777777" w:rsidR="00BA53F4" w:rsidRPr="008F2AF7" w:rsidRDefault="00BA53F4" w:rsidP="00BA53F4">
            <w:pPr>
              <w:rPr>
                <w:rFonts w:ascii="Arial" w:hAnsi="Arial" w:cs="Arial"/>
                <w:b/>
                <w:szCs w:val="22"/>
              </w:rPr>
            </w:pPr>
            <w:r w:rsidRPr="008F2AF7">
              <w:rPr>
                <w:rFonts w:ascii="Arial" w:hAnsi="Arial" w:cs="Arial"/>
                <w:b/>
                <w:szCs w:val="22"/>
              </w:rPr>
              <w:t xml:space="preserve">     /     /</w:t>
            </w:r>
          </w:p>
        </w:tc>
      </w:tr>
    </w:tbl>
    <w:p w14:paraId="4B2E30EC" w14:textId="77777777" w:rsidR="009A40EE" w:rsidRPr="008F2AF7" w:rsidRDefault="009A40EE" w:rsidP="009A40EE">
      <w:pPr>
        <w:jc w:val="both"/>
        <w:rPr>
          <w:rFonts w:ascii="Arial" w:hAnsi="Arial" w:cs="Arial"/>
          <w:szCs w:val="22"/>
        </w:rPr>
      </w:pPr>
    </w:p>
    <w:p w14:paraId="4617AADF" w14:textId="77777777" w:rsidR="009A40EE" w:rsidRPr="008F2AF7" w:rsidRDefault="00836945" w:rsidP="00836945">
      <w:pPr>
        <w:ind w:left="-709"/>
        <w:jc w:val="both"/>
        <w:rPr>
          <w:rFonts w:ascii="Arial" w:hAnsi="Arial" w:cs="Arial"/>
          <w:b/>
          <w:spacing w:val="-2"/>
          <w:szCs w:val="22"/>
        </w:rPr>
      </w:pPr>
      <w:r w:rsidRPr="008F2AF7">
        <w:rPr>
          <w:rFonts w:ascii="Arial" w:hAnsi="Arial" w:cs="Arial"/>
          <w:b/>
          <w:spacing w:val="-2"/>
          <w:szCs w:val="22"/>
        </w:rPr>
        <w:t>This school is committed to safeguarding and promoting welfare of children and young people. Please note this position will require an Enhanced disclosure from the Disclosure &amp; Barring Service.</w:t>
      </w:r>
    </w:p>
    <w:p w14:paraId="1502FE63" w14:textId="77777777" w:rsidR="00562D17" w:rsidRPr="008F2AF7" w:rsidRDefault="00562D17" w:rsidP="00836945">
      <w:pPr>
        <w:ind w:left="-709"/>
        <w:jc w:val="both"/>
        <w:rPr>
          <w:rFonts w:ascii="Arial" w:hAnsi="Arial" w:cs="Arial"/>
          <w:b/>
          <w:spacing w:val="-2"/>
          <w:szCs w:val="22"/>
        </w:rPr>
      </w:pPr>
    </w:p>
    <w:p w14:paraId="2EE5D97B" w14:textId="77777777" w:rsidR="00562D17" w:rsidRPr="008F2AF7" w:rsidRDefault="00562D17" w:rsidP="00562D17">
      <w:pPr>
        <w:ind w:left="-709"/>
        <w:rPr>
          <w:rFonts w:ascii="Arial" w:hAnsi="Arial" w:cs="Arial"/>
          <w:szCs w:val="22"/>
        </w:rPr>
      </w:pPr>
      <w:r w:rsidRPr="008F2AF7">
        <w:rPr>
          <w:rFonts w:ascii="Arial" w:hAnsi="Arial" w:cs="Arial"/>
          <w:szCs w:val="22"/>
        </w:rPr>
        <w:t>Whilst every effort has been made to explain the main duties and responsibilities of the post, each individual task undertaken may not be identified.</w:t>
      </w:r>
      <w:r w:rsidRPr="008F2AF7">
        <w:rPr>
          <w:rFonts w:ascii="Arial" w:hAnsi="Arial" w:cs="Arial"/>
          <w:b/>
          <w:szCs w:val="22"/>
        </w:rPr>
        <w:t xml:space="preserve"> </w:t>
      </w:r>
      <w:r w:rsidRPr="008F2AF7">
        <w:rPr>
          <w:rFonts w:ascii="Arial" w:hAnsi="Arial" w:cs="Arial"/>
          <w:szCs w:val="22"/>
        </w:rPr>
        <w:t>This document must not be altered once it has been signed but will be reviewed annually.</w:t>
      </w:r>
    </w:p>
    <w:p w14:paraId="42D52265" w14:textId="77777777" w:rsidR="00562D17" w:rsidRPr="008F2AF7" w:rsidRDefault="00562D17" w:rsidP="00562D17">
      <w:pPr>
        <w:pStyle w:val="NormalWeb"/>
        <w:spacing w:line="270" w:lineRule="atLeast"/>
        <w:ind w:left="-709"/>
        <w:rPr>
          <w:rFonts w:ascii="Arial" w:hAnsi="Arial" w:cs="Arial"/>
          <w:sz w:val="22"/>
          <w:szCs w:val="22"/>
        </w:rPr>
      </w:pPr>
      <w:r w:rsidRPr="008F2AF7">
        <w:rPr>
          <w:rFonts w:ascii="Arial" w:hAnsi="Arial" w:cs="Arial"/>
          <w:sz w:val="22"/>
          <w:szCs w:val="22"/>
        </w:rPr>
        <w:br/>
        <w:t>Employees will be expected to comply with any reasonable request from a manager to undertake work of a similar level that is not specified in this job description.</w:t>
      </w:r>
    </w:p>
    <w:p w14:paraId="059546F3" w14:textId="77777777" w:rsidR="00562D17" w:rsidRPr="008F2AF7" w:rsidRDefault="00562D17" w:rsidP="00562D17">
      <w:pPr>
        <w:pStyle w:val="NormalWeb"/>
        <w:spacing w:line="270" w:lineRule="atLeast"/>
        <w:ind w:left="-709"/>
        <w:jc w:val="both"/>
        <w:rPr>
          <w:rFonts w:ascii="Arial" w:hAnsi="Arial" w:cs="Arial"/>
          <w:sz w:val="22"/>
          <w:szCs w:val="22"/>
        </w:rPr>
      </w:pPr>
      <w:r w:rsidRPr="008F2AF7">
        <w:rPr>
          <w:rFonts w:ascii="Arial" w:hAnsi="Arial" w:cs="Arial"/>
          <w:sz w:val="22"/>
          <w:szCs w:val="22"/>
        </w:rPr>
        <w:t>It is understood that areas of responsibility are from time to time subject to review and are negotiable in the light of the needs of the school and the professional development of the staff.</w:t>
      </w:r>
    </w:p>
    <w:p w14:paraId="4ACF8BFA" w14:textId="77777777" w:rsidR="00562D17" w:rsidRPr="008F2AF7" w:rsidRDefault="00562D17" w:rsidP="00F51CD4">
      <w:pPr>
        <w:pStyle w:val="NormalWeb"/>
        <w:spacing w:line="270" w:lineRule="atLeast"/>
        <w:ind w:left="-709"/>
        <w:jc w:val="both"/>
        <w:rPr>
          <w:rFonts w:ascii="Arial" w:hAnsi="Arial" w:cs="Arial"/>
          <w:szCs w:val="22"/>
        </w:rPr>
      </w:pPr>
      <w:r w:rsidRPr="008F2AF7">
        <w:rPr>
          <w:rFonts w:ascii="Arial" w:hAnsi="Arial" w:cs="Arial"/>
          <w:sz w:val="22"/>
          <w:szCs w:val="22"/>
        </w:rPr>
        <w:t xml:space="preserve">This job description may be reviewed at the end of the academic year or earlier if necessary. In </w:t>
      </w:r>
      <w:proofErr w:type="gramStart"/>
      <w:r w:rsidRPr="008F2AF7">
        <w:rPr>
          <w:rFonts w:ascii="Arial" w:hAnsi="Arial" w:cs="Arial"/>
          <w:sz w:val="22"/>
          <w:szCs w:val="22"/>
        </w:rPr>
        <w:t>addition</w:t>
      </w:r>
      <w:proofErr w:type="gramEnd"/>
      <w:r w:rsidRPr="008F2AF7">
        <w:rPr>
          <w:rFonts w:ascii="Arial" w:hAnsi="Arial" w:cs="Arial"/>
          <w:sz w:val="22"/>
          <w:szCs w:val="22"/>
        </w:rPr>
        <w:t xml:space="preserve"> it may be amended at any time after consultation with you.</w:t>
      </w:r>
    </w:p>
    <w:sectPr w:rsidR="00562D17" w:rsidRPr="008F2AF7" w:rsidSect="002A382A">
      <w:headerReference w:type="default" r:id="rId8"/>
      <w:footerReference w:type="default" r:id="rId9"/>
      <w:headerReference w:type="first" r:id="rId10"/>
      <w:footerReference w:type="first" r:id="rId11"/>
      <w:pgSz w:w="11900" w:h="16840" w:code="9"/>
      <w:pgMar w:top="1440" w:right="1440" w:bottom="1276" w:left="1440" w:header="709" w:footer="1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82DB66" w14:textId="77777777" w:rsidR="00AD3B21" w:rsidRDefault="00AD3B21">
      <w:r>
        <w:separator/>
      </w:r>
    </w:p>
  </w:endnote>
  <w:endnote w:type="continuationSeparator" w:id="0">
    <w:p w14:paraId="33C63A02" w14:textId="77777777" w:rsidR="00AD3B21" w:rsidRDefault="00AD3B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HEOAA+TimesNewRoman">
    <w:altName w:val="Times New Roman"/>
    <w:panose1 w:val="00000000000000000000"/>
    <w:charset w:val="00"/>
    <w:family w:val="roman"/>
    <w:notTrueType/>
    <w:pitch w:val="default"/>
    <w:sig w:usb0="00000003" w:usb1="00000000" w:usb2="00000000" w:usb3="00000000" w:csb0="00000001" w:csb1="00000000"/>
  </w:font>
  <w:font w:name="KIGRQW+Univers-Condensed">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lgerian">
    <w:panose1 w:val="04020705040A020607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37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1"/>
      <w:gridCol w:w="9010"/>
      <w:gridCol w:w="2941"/>
      <w:gridCol w:w="1028"/>
    </w:tblGrid>
    <w:tr w:rsidR="00AD3B21" w:rsidRPr="00CA4F39" w14:paraId="578F1C61" w14:textId="77777777" w:rsidTr="00F00354">
      <w:trPr>
        <w:trHeight w:val="269"/>
        <w:jc w:val="center"/>
      </w:trPr>
      <w:tc>
        <w:tcPr>
          <w:tcW w:w="781" w:type="dxa"/>
          <w:tcBorders>
            <w:top w:val="nil"/>
            <w:left w:val="nil"/>
            <w:bottom w:val="nil"/>
          </w:tcBorders>
          <w:vAlign w:val="center"/>
        </w:tcPr>
        <w:p w14:paraId="1656DB1B" w14:textId="77777777" w:rsidR="00AD3B21" w:rsidRPr="00CA4F39" w:rsidRDefault="00AD3B21" w:rsidP="00503359">
          <w:pPr>
            <w:pStyle w:val="Footer"/>
            <w:rPr>
              <w:rFonts w:ascii="Arial" w:hAnsi="Arial" w:cs="Arial"/>
              <w:sz w:val="20"/>
            </w:rPr>
          </w:pPr>
        </w:p>
      </w:tc>
      <w:tc>
        <w:tcPr>
          <w:tcW w:w="11951" w:type="dxa"/>
          <w:gridSpan w:val="2"/>
          <w:tcBorders>
            <w:bottom w:val="single" w:sz="4" w:space="0" w:color="auto"/>
          </w:tcBorders>
          <w:vAlign w:val="center"/>
        </w:tcPr>
        <w:p w14:paraId="1D205195" w14:textId="77777777" w:rsidR="00AD3B21" w:rsidRPr="00CA4F39" w:rsidRDefault="00924C86" w:rsidP="00503359">
          <w:pPr>
            <w:pStyle w:val="Footer"/>
            <w:jc w:val="center"/>
            <w:rPr>
              <w:rFonts w:ascii="Arial" w:hAnsi="Arial" w:cs="Arial"/>
              <w:sz w:val="20"/>
            </w:rPr>
          </w:pPr>
          <w:r>
            <w:fldChar w:fldCharType="begin"/>
          </w:r>
          <w:r>
            <w:instrText xml:space="preserve"> FILENAME   \* MERGEFORMAT </w:instrText>
          </w:r>
          <w:r>
            <w:fldChar w:fldCharType="separate"/>
          </w:r>
          <w:r w:rsidR="003B45AB">
            <w:rPr>
              <w:noProof/>
            </w:rPr>
            <w:t>School Business Manager  (Grade 11 Z235)</w:t>
          </w:r>
          <w:r>
            <w:rPr>
              <w:noProof/>
            </w:rPr>
            <w:fldChar w:fldCharType="end"/>
          </w:r>
        </w:p>
      </w:tc>
      <w:tc>
        <w:tcPr>
          <w:tcW w:w="1028" w:type="dxa"/>
          <w:tcBorders>
            <w:top w:val="nil"/>
            <w:bottom w:val="nil"/>
            <w:right w:val="nil"/>
          </w:tcBorders>
          <w:vAlign w:val="center"/>
        </w:tcPr>
        <w:p w14:paraId="7BE6927F" w14:textId="77777777" w:rsidR="00AD3B21" w:rsidRPr="00CA4F39" w:rsidRDefault="00AD3B21" w:rsidP="00503359">
          <w:pPr>
            <w:pStyle w:val="Footer"/>
            <w:jc w:val="right"/>
            <w:rPr>
              <w:rFonts w:ascii="Arial" w:hAnsi="Arial" w:cs="Arial"/>
              <w:sz w:val="20"/>
            </w:rPr>
          </w:pPr>
        </w:p>
      </w:tc>
    </w:tr>
    <w:tr w:rsidR="00AD3B21" w:rsidRPr="00CA4F39" w14:paraId="08285A59" w14:textId="77777777" w:rsidTr="00F00354">
      <w:trPr>
        <w:jc w:val="center"/>
      </w:trPr>
      <w:tc>
        <w:tcPr>
          <w:tcW w:w="781" w:type="dxa"/>
          <w:tcBorders>
            <w:top w:val="nil"/>
            <w:left w:val="nil"/>
            <w:bottom w:val="nil"/>
            <w:right w:val="nil"/>
          </w:tcBorders>
          <w:vAlign w:val="center"/>
        </w:tcPr>
        <w:p w14:paraId="28409406" w14:textId="77777777" w:rsidR="00AD3B21" w:rsidRPr="00CA4F39" w:rsidRDefault="00AD3B21" w:rsidP="00503359">
          <w:pPr>
            <w:pStyle w:val="Footer"/>
            <w:rPr>
              <w:rFonts w:ascii="Arial" w:hAnsi="Arial" w:cs="Arial"/>
              <w:sz w:val="20"/>
            </w:rPr>
          </w:pPr>
        </w:p>
      </w:tc>
      <w:tc>
        <w:tcPr>
          <w:tcW w:w="9010" w:type="dxa"/>
          <w:tcBorders>
            <w:top w:val="single" w:sz="4" w:space="0" w:color="auto"/>
            <w:left w:val="nil"/>
            <w:bottom w:val="nil"/>
            <w:right w:val="nil"/>
          </w:tcBorders>
          <w:vAlign w:val="center"/>
        </w:tcPr>
        <w:p w14:paraId="507B7B67" w14:textId="77777777" w:rsidR="00AD3B21" w:rsidRPr="00CA4F39" w:rsidRDefault="00AD3B21" w:rsidP="00F00354">
          <w:pPr>
            <w:pStyle w:val="Footer"/>
            <w:tabs>
              <w:tab w:val="clear" w:pos="8640"/>
              <w:tab w:val="left" w:pos="9044"/>
              <w:tab w:val="left" w:pos="9185"/>
              <w:tab w:val="right" w:pos="10412"/>
            </w:tabs>
            <w:jc w:val="center"/>
            <w:rPr>
              <w:rFonts w:ascii="Arial" w:hAnsi="Arial" w:cs="Arial"/>
              <w:sz w:val="20"/>
            </w:rPr>
          </w:pPr>
        </w:p>
      </w:tc>
      <w:tc>
        <w:tcPr>
          <w:tcW w:w="2941" w:type="dxa"/>
          <w:tcBorders>
            <w:top w:val="single" w:sz="4" w:space="0" w:color="auto"/>
            <w:left w:val="nil"/>
            <w:bottom w:val="nil"/>
            <w:right w:val="nil"/>
          </w:tcBorders>
          <w:vAlign w:val="center"/>
        </w:tcPr>
        <w:p w14:paraId="2C39F45D" w14:textId="77777777" w:rsidR="00AD3B21" w:rsidRDefault="00AD3B21" w:rsidP="00503359">
          <w:pPr>
            <w:pStyle w:val="Footer"/>
            <w:jc w:val="right"/>
            <w:rPr>
              <w:rFonts w:ascii="Arial" w:hAnsi="Arial" w:cs="Arial"/>
              <w:sz w:val="20"/>
            </w:rPr>
          </w:pPr>
        </w:p>
        <w:p w14:paraId="46605460" w14:textId="77777777" w:rsidR="00AD3B21" w:rsidRPr="00CA4F39" w:rsidRDefault="00AD3B21" w:rsidP="00503359">
          <w:pPr>
            <w:pStyle w:val="Footer"/>
            <w:jc w:val="right"/>
            <w:rPr>
              <w:rFonts w:ascii="Arial" w:hAnsi="Arial" w:cs="Arial"/>
              <w:sz w:val="20"/>
            </w:rPr>
          </w:pPr>
        </w:p>
      </w:tc>
      <w:tc>
        <w:tcPr>
          <w:tcW w:w="1028" w:type="dxa"/>
          <w:tcBorders>
            <w:top w:val="nil"/>
            <w:left w:val="nil"/>
            <w:bottom w:val="nil"/>
            <w:right w:val="nil"/>
          </w:tcBorders>
          <w:vAlign w:val="center"/>
        </w:tcPr>
        <w:p w14:paraId="7891B060" w14:textId="77777777" w:rsidR="00AD3B21" w:rsidRPr="00CA4F39" w:rsidRDefault="00AD3B21" w:rsidP="00503359">
          <w:pPr>
            <w:pStyle w:val="Footer"/>
            <w:jc w:val="right"/>
            <w:rPr>
              <w:rFonts w:ascii="Arial" w:hAnsi="Arial" w:cs="Arial"/>
              <w:sz w:val="20"/>
            </w:rPr>
          </w:pPr>
        </w:p>
      </w:tc>
    </w:tr>
  </w:tbl>
  <w:p w14:paraId="0F1ECB65" w14:textId="77777777" w:rsidR="00AD3B21" w:rsidRPr="002A382A" w:rsidRDefault="00AD3B21" w:rsidP="002A38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AE873" w14:textId="77777777" w:rsidR="00AD3B21" w:rsidRPr="008B7C84" w:rsidRDefault="00AD3B21" w:rsidP="008B7C84">
    <w:pPr>
      <w:pStyle w:val="Footer"/>
      <w:rPr>
        <w:rFonts w:ascii="Arial" w:hAnsi="Arial" w:cs="Arial"/>
        <w:sz w:val="8"/>
        <w:szCs w:val="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0"/>
      <w:gridCol w:w="3118"/>
      <w:gridCol w:w="1276"/>
      <w:gridCol w:w="2693"/>
    </w:tblGrid>
    <w:tr w:rsidR="00AD3B21" w:rsidRPr="00D608F5" w14:paraId="34CF1012" w14:textId="77777777" w:rsidTr="00D608F5">
      <w:tc>
        <w:tcPr>
          <w:tcW w:w="2660" w:type="dxa"/>
          <w:tcBorders>
            <w:top w:val="nil"/>
            <w:left w:val="nil"/>
            <w:bottom w:val="nil"/>
          </w:tcBorders>
          <w:vAlign w:val="center"/>
        </w:tcPr>
        <w:p w14:paraId="7784342E" w14:textId="77777777" w:rsidR="00AD3B21" w:rsidRPr="00D608F5" w:rsidRDefault="00AD3B21" w:rsidP="00D2062C">
          <w:pPr>
            <w:pStyle w:val="Footer"/>
            <w:rPr>
              <w:rFonts w:ascii="Arial" w:hAnsi="Arial" w:cs="Arial"/>
              <w:color w:val="005D99"/>
              <w:sz w:val="16"/>
              <w:szCs w:val="16"/>
            </w:rPr>
          </w:pPr>
        </w:p>
      </w:tc>
      <w:tc>
        <w:tcPr>
          <w:tcW w:w="3118" w:type="dxa"/>
          <w:vAlign w:val="center"/>
        </w:tcPr>
        <w:p w14:paraId="25D2AF97" w14:textId="77777777" w:rsidR="00AD3B21" w:rsidRPr="00D2062C" w:rsidRDefault="00AD3B21" w:rsidP="004B4E10">
          <w:pPr>
            <w:pStyle w:val="Footer"/>
            <w:jc w:val="center"/>
            <w:rPr>
              <w:rFonts w:ascii="Arial" w:hAnsi="Arial" w:cs="Arial"/>
              <w:color w:val="005D99"/>
              <w:sz w:val="16"/>
              <w:szCs w:val="16"/>
            </w:rPr>
          </w:pPr>
          <w:r w:rsidRPr="00D2062C">
            <w:rPr>
              <w:rFonts w:ascii="Arial" w:hAnsi="Arial" w:cs="Arial"/>
              <w:bCs/>
              <w:sz w:val="20"/>
            </w:rPr>
            <w:t>Document Number</w:t>
          </w:r>
        </w:p>
      </w:tc>
      <w:tc>
        <w:tcPr>
          <w:tcW w:w="1276" w:type="dxa"/>
          <w:vAlign w:val="center"/>
        </w:tcPr>
        <w:p w14:paraId="1EA70D66" w14:textId="77777777" w:rsidR="00AD3B21" w:rsidRPr="00C86E17" w:rsidRDefault="00AD3B21" w:rsidP="00D608F5">
          <w:pPr>
            <w:pStyle w:val="Footer"/>
            <w:jc w:val="center"/>
            <w:rPr>
              <w:rFonts w:ascii="Arial" w:hAnsi="Arial" w:cs="Arial"/>
              <w:sz w:val="16"/>
              <w:szCs w:val="16"/>
            </w:rPr>
          </w:pPr>
          <w:r w:rsidRPr="00C86E17">
            <w:rPr>
              <w:rFonts w:ascii="Arial" w:hAnsi="Arial" w:cs="Arial"/>
              <w:sz w:val="16"/>
              <w:szCs w:val="16"/>
            </w:rPr>
            <w:t xml:space="preserve">Page </w:t>
          </w:r>
          <w:r w:rsidR="008D6986" w:rsidRPr="00C86E17">
            <w:rPr>
              <w:rFonts w:ascii="Arial" w:hAnsi="Arial" w:cs="Arial"/>
              <w:sz w:val="16"/>
              <w:szCs w:val="16"/>
            </w:rPr>
            <w:fldChar w:fldCharType="begin"/>
          </w:r>
          <w:r w:rsidRPr="00C86E17">
            <w:rPr>
              <w:rFonts w:ascii="Arial" w:hAnsi="Arial" w:cs="Arial"/>
              <w:sz w:val="16"/>
              <w:szCs w:val="16"/>
            </w:rPr>
            <w:instrText xml:space="preserve"> PAGE </w:instrText>
          </w:r>
          <w:r w:rsidR="008D6986" w:rsidRPr="00C86E17">
            <w:rPr>
              <w:rFonts w:ascii="Arial" w:hAnsi="Arial" w:cs="Arial"/>
              <w:sz w:val="16"/>
              <w:szCs w:val="16"/>
            </w:rPr>
            <w:fldChar w:fldCharType="separate"/>
          </w:r>
          <w:r>
            <w:rPr>
              <w:rFonts w:ascii="Arial" w:hAnsi="Arial" w:cs="Arial"/>
              <w:noProof/>
              <w:sz w:val="16"/>
              <w:szCs w:val="16"/>
            </w:rPr>
            <w:t>1</w:t>
          </w:r>
          <w:r w:rsidR="008D6986" w:rsidRPr="00C86E17">
            <w:rPr>
              <w:rFonts w:ascii="Arial" w:hAnsi="Arial" w:cs="Arial"/>
              <w:sz w:val="16"/>
              <w:szCs w:val="16"/>
            </w:rPr>
            <w:fldChar w:fldCharType="end"/>
          </w:r>
          <w:r w:rsidRPr="00C86E17">
            <w:rPr>
              <w:rFonts w:ascii="Arial" w:hAnsi="Arial" w:cs="Arial"/>
              <w:sz w:val="16"/>
              <w:szCs w:val="16"/>
            </w:rPr>
            <w:t xml:space="preserve"> of </w:t>
          </w:r>
          <w:r w:rsidR="008D6986" w:rsidRPr="00C86E17">
            <w:rPr>
              <w:rFonts w:ascii="Arial" w:hAnsi="Arial" w:cs="Arial"/>
              <w:sz w:val="16"/>
              <w:szCs w:val="16"/>
            </w:rPr>
            <w:fldChar w:fldCharType="begin"/>
          </w:r>
          <w:r w:rsidRPr="00C86E17">
            <w:rPr>
              <w:rFonts w:ascii="Arial" w:hAnsi="Arial" w:cs="Arial"/>
              <w:sz w:val="16"/>
              <w:szCs w:val="16"/>
            </w:rPr>
            <w:instrText xml:space="preserve"> NUMPAGES </w:instrText>
          </w:r>
          <w:r w:rsidR="008D6986" w:rsidRPr="00C86E17">
            <w:rPr>
              <w:rFonts w:ascii="Arial" w:hAnsi="Arial" w:cs="Arial"/>
              <w:sz w:val="16"/>
              <w:szCs w:val="16"/>
            </w:rPr>
            <w:fldChar w:fldCharType="separate"/>
          </w:r>
          <w:r>
            <w:rPr>
              <w:rFonts w:ascii="Arial" w:hAnsi="Arial" w:cs="Arial"/>
              <w:noProof/>
              <w:sz w:val="16"/>
              <w:szCs w:val="16"/>
            </w:rPr>
            <w:t>6</w:t>
          </w:r>
          <w:r w:rsidR="008D6986" w:rsidRPr="00C86E17">
            <w:rPr>
              <w:rFonts w:ascii="Arial" w:hAnsi="Arial" w:cs="Arial"/>
              <w:sz w:val="16"/>
              <w:szCs w:val="16"/>
            </w:rPr>
            <w:fldChar w:fldCharType="end"/>
          </w:r>
        </w:p>
      </w:tc>
      <w:tc>
        <w:tcPr>
          <w:tcW w:w="2693" w:type="dxa"/>
          <w:tcBorders>
            <w:top w:val="nil"/>
            <w:bottom w:val="nil"/>
            <w:right w:val="nil"/>
          </w:tcBorders>
          <w:vAlign w:val="center"/>
        </w:tcPr>
        <w:p w14:paraId="09B9B7DB" w14:textId="77777777" w:rsidR="00AD3B21" w:rsidRPr="00D608F5" w:rsidRDefault="00AD3B21" w:rsidP="00D608F5">
          <w:pPr>
            <w:pStyle w:val="Footer"/>
            <w:jc w:val="right"/>
            <w:rPr>
              <w:rFonts w:ascii="Arial" w:hAnsi="Arial" w:cs="Arial"/>
              <w:color w:val="005D99"/>
              <w:sz w:val="16"/>
              <w:szCs w:val="16"/>
            </w:rPr>
          </w:pPr>
        </w:p>
      </w:tc>
    </w:tr>
  </w:tbl>
  <w:p w14:paraId="06A84F45" w14:textId="77777777" w:rsidR="00AD3B21" w:rsidRPr="008B7C84" w:rsidRDefault="00AD3B21" w:rsidP="008B7C84">
    <w:pPr>
      <w:pStyle w:val="Footer"/>
      <w:rPr>
        <w:rFonts w:ascii="Arial" w:hAnsi="Arial" w:cs="Arial"/>
        <w:sz w:val="8"/>
        <w:szCs w:val="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39DC66" w14:textId="77777777" w:rsidR="00AD3B21" w:rsidRDefault="00AD3B21">
      <w:r>
        <w:separator/>
      </w:r>
    </w:p>
  </w:footnote>
  <w:footnote w:type="continuationSeparator" w:id="0">
    <w:p w14:paraId="3761AEFB" w14:textId="77777777" w:rsidR="00AD3B21" w:rsidRDefault="00AD3B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16F36" w14:textId="5FCA3A4A" w:rsidR="00AD3B21" w:rsidRDefault="00BD1D9C" w:rsidP="00F00354">
    <w:pPr>
      <w:pStyle w:val="Header"/>
      <w:jc w:val="right"/>
      <w:rPr>
        <w:rFonts w:ascii="Algerian" w:hAnsi="Algerian"/>
        <w:sz w:val="48"/>
        <w:szCs w:val="48"/>
      </w:rPr>
    </w:pPr>
    <w:r w:rsidRPr="006C09D8">
      <w:rPr>
        <w:rFonts w:ascii="Calibri" w:hAnsi="Calibri"/>
        <w:noProof/>
        <w:sz w:val="36"/>
        <w:szCs w:val="48"/>
        <w:lang w:eastAsia="en-GB"/>
      </w:rPr>
      <w:drawing>
        <wp:anchor distT="0" distB="0" distL="114300" distR="114300" simplePos="0" relativeHeight="251659264" behindDoc="0" locked="0" layoutInCell="1" allowOverlap="1" wp14:anchorId="5742D161" wp14:editId="2696CADD">
          <wp:simplePos x="0" y="0"/>
          <wp:positionH relativeFrom="margin">
            <wp:posOffset>5105400</wp:posOffset>
          </wp:positionH>
          <wp:positionV relativeFrom="paragraph">
            <wp:posOffset>-287655</wp:posOffset>
          </wp:positionV>
          <wp:extent cx="704850" cy="748638"/>
          <wp:effectExtent l="0" t="0" r="0" b="0"/>
          <wp:wrapNone/>
          <wp:docPr id="13"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4" descr="Logo&#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04850" cy="748638"/>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2E444E7" w14:textId="77777777" w:rsidR="00AD3B21" w:rsidRPr="00E77CB2" w:rsidRDefault="00AD3B21" w:rsidP="00A14CCF">
    <w:pPr>
      <w:pStyle w:val="Heading1"/>
      <w:spacing w:before="40" w:after="40" w:line="240" w:lineRule="atLeast"/>
      <w:ind w:left="-278"/>
      <w:jc w:val="both"/>
      <w:rPr>
        <w:color w:val="003366"/>
        <w:sz w:val="22"/>
        <w:szCs w:val="22"/>
      </w:rPr>
    </w:pPr>
    <w:r>
      <w:rPr>
        <w:color w:val="003366"/>
        <w:sz w:val="22"/>
        <w:szCs w:val="22"/>
      </w:rPr>
      <w:t>Administrative and Management Family</w:t>
    </w:r>
  </w:p>
  <w:p w14:paraId="6A344D66" w14:textId="77777777" w:rsidR="00AD3B21" w:rsidRDefault="00AD3B21">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4DEA9" w14:textId="77777777" w:rsidR="00AD3B21" w:rsidRDefault="00AD3B21" w:rsidP="001D1140">
    <w:pPr>
      <w:pStyle w:val="Header"/>
      <w:tabs>
        <w:tab w:val="left" w:pos="280"/>
        <w:tab w:val="center" w:pos="4589"/>
      </w:tabs>
      <w:jc w:val="right"/>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B4386"/>
    <w:multiLevelType w:val="hybridMultilevel"/>
    <w:tmpl w:val="3DA450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9828A2"/>
    <w:multiLevelType w:val="hybridMultilevel"/>
    <w:tmpl w:val="03E4BB8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684926"/>
    <w:multiLevelType w:val="hybridMultilevel"/>
    <w:tmpl w:val="C19C28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BB3E32"/>
    <w:multiLevelType w:val="hybridMultilevel"/>
    <w:tmpl w:val="6BDC34FC"/>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1E41CF"/>
    <w:multiLevelType w:val="hybridMultilevel"/>
    <w:tmpl w:val="073869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DD53AC"/>
    <w:multiLevelType w:val="hybridMultilevel"/>
    <w:tmpl w:val="706E85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DD3697"/>
    <w:multiLevelType w:val="hybridMultilevel"/>
    <w:tmpl w:val="1DFA8298"/>
    <w:lvl w:ilvl="0" w:tplc="04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4F15FC9"/>
    <w:multiLevelType w:val="hybridMultilevel"/>
    <w:tmpl w:val="2EAA83D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9FD4E26"/>
    <w:multiLevelType w:val="hybridMultilevel"/>
    <w:tmpl w:val="AAF6369E"/>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BE87206"/>
    <w:multiLevelType w:val="hybridMultilevel"/>
    <w:tmpl w:val="250A5A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1676065"/>
    <w:multiLevelType w:val="hybridMultilevel"/>
    <w:tmpl w:val="F74A8854"/>
    <w:lvl w:ilvl="0" w:tplc="08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33920F9"/>
    <w:multiLevelType w:val="hybridMultilevel"/>
    <w:tmpl w:val="758051C0"/>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4407E1D"/>
    <w:multiLevelType w:val="hybridMultilevel"/>
    <w:tmpl w:val="FAF04D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CB74EC6"/>
    <w:multiLevelType w:val="hybridMultilevel"/>
    <w:tmpl w:val="3D066B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E363F2D"/>
    <w:multiLevelType w:val="hybridMultilevel"/>
    <w:tmpl w:val="325EBB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4E218C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55015ED1"/>
    <w:multiLevelType w:val="hybridMultilevel"/>
    <w:tmpl w:val="C8DAECE8"/>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6362DED"/>
    <w:multiLevelType w:val="hybridMultilevel"/>
    <w:tmpl w:val="1DE42A0C"/>
    <w:lvl w:ilvl="0" w:tplc="08090001">
      <w:start w:val="1"/>
      <w:numFmt w:val="bullet"/>
      <w:lvlText w:val=""/>
      <w:lvlJc w:val="left"/>
      <w:pPr>
        <w:ind w:left="720" w:hanging="360"/>
      </w:pPr>
      <w:rPr>
        <w:rFonts w:ascii="Symbol" w:hAnsi="Symbol" w:hint="default"/>
      </w:rPr>
    </w:lvl>
    <w:lvl w:ilvl="1" w:tplc="936283DA">
      <w:numFmt w:val="bullet"/>
      <w:pStyle w:val="Style1"/>
      <w:lvlText w:val="•"/>
      <w:lvlJc w:val="left"/>
      <w:pPr>
        <w:ind w:left="1440" w:hanging="360"/>
      </w:pPr>
      <w:rPr>
        <w:rFonts w:ascii="Arial" w:eastAsia="Calibri" w:hAnsi="Aria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E32736B"/>
    <w:multiLevelType w:val="hybridMultilevel"/>
    <w:tmpl w:val="9190C9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12F0AC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637D713B"/>
    <w:multiLevelType w:val="hybridMultilevel"/>
    <w:tmpl w:val="6F0207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A5C0AAB"/>
    <w:multiLevelType w:val="hybridMultilevel"/>
    <w:tmpl w:val="DE424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A2D75F6"/>
    <w:multiLevelType w:val="multilevel"/>
    <w:tmpl w:val="52C0ED3A"/>
    <w:styleLink w:val="BBWBulletpoints"/>
    <w:lvl w:ilvl="0">
      <w:start w:val="1"/>
      <w:numFmt w:val="bullet"/>
      <w:lvlText w:val=""/>
      <w:lvlJc w:val="left"/>
      <w:pPr>
        <w:tabs>
          <w:tab w:val="num" w:pos="567"/>
        </w:tabs>
        <w:ind w:left="1134" w:hanging="850"/>
      </w:pPr>
      <w:rPr>
        <w:rFonts w:ascii="Symbol" w:hAnsi="Symbol"/>
        <w:color w:val="auto"/>
        <w:sz w:val="20"/>
      </w:rPr>
    </w:lvl>
    <w:lvl w:ilvl="1">
      <w:start w:val="1"/>
      <w:numFmt w:val="bullet"/>
      <w:lvlText w:val=""/>
      <w:lvlJc w:val="left"/>
      <w:pPr>
        <w:tabs>
          <w:tab w:val="num" w:pos="1134"/>
        </w:tabs>
        <w:ind w:left="1701" w:hanging="567"/>
      </w:pPr>
      <w:rPr>
        <w:rFonts w:ascii="Symbol" w:hAnsi="Symbol" w:cs="Times New Roman" w:hint="default"/>
        <w:bCs w:val="0"/>
        <w:iCs w:val="0"/>
        <w:color w:val="005D99"/>
        <w:sz w:val="24"/>
        <w:szCs w:val="18"/>
      </w:rPr>
    </w:lvl>
    <w:lvl w:ilvl="2">
      <w:start w:val="1"/>
      <w:numFmt w:val="bullet"/>
      <w:lvlText w:val=""/>
      <w:lvlJc w:val="left"/>
      <w:pPr>
        <w:tabs>
          <w:tab w:val="num" w:pos="1985"/>
        </w:tabs>
        <w:ind w:left="2268" w:hanging="567"/>
      </w:pPr>
      <w:rPr>
        <w:rFonts w:ascii="Symbol" w:hAnsi="Symbol" w:cs="Wingdings" w:hint="default"/>
        <w:bCs w:val="0"/>
        <w:iCs w:val="0"/>
        <w:color w:val="005D99"/>
        <w:sz w:val="20"/>
        <w:szCs w:val="20"/>
      </w:rPr>
    </w:lvl>
    <w:lvl w:ilvl="3">
      <w:start w:val="1"/>
      <w:numFmt w:val="bullet"/>
      <w:lvlText w:val=""/>
      <w:lvlJc w:val="left"/>
      <w:pPr>
        <w:tabs>
          <w:tab w:val="num" w:pos="2552"/>
        </w:tabs>
        <w:ind w:left="2835" w:hanging="567"/>
      </w:pPr>
      <w:rPr>
        <w:rFonts w:ascii="Symbol" w:hAnsi="Symbol" w:cs="Wingdings" w:hint="default"/>
        <w:bCs w:val="0"/>
        <w:iCs w:val="0"/>
        <w:color w:val="005D99"/>
        <w:sz w:val="16"/>
        <w:szCs w:val="20"/>
      </w:rPr>
    </w:lvl>
    <w:lvl w:ilvl="4">
      <w:start w:val="1"/>
      <w:numFmt w:val="bullet"/>
      <w:lvlText w:val=""/>
      <w:lvlJc w:val="left"/>
      <w:pPr>
        <w:tabs>
          <w:tab w:val="num" w:pos="3600"/>
        </w:tabs>
        <w:ind w:left="3600" w:hanging="360"/>
      </w:pPr>
      <w:rPr>
        <w:rFonts w:ascii="Symbol" w:hAnsi="Symbol" w:cs="Wingdings" w:hint="default"/>
        <w:bCs w:val="0"/>
        <w:iCs w:val="0"/>
        <w:color w:val="005D99"/>
        <w:sz w:val="16"/>
        <w:szCs w:val="20"/>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F466257"/>
    <w:multiLevelType w:val="hybridMultilevel"/>
    <w:tmpl w:val="F6F6D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2"/>
  </w:num>
  <w:num w:numId="2">
    <w:abstractNumId w:val="17"/>
  </w:num>
  <w:num w:numId="3">
    <w:abstractNumId w:val="23"/>
  </w:num>
  <w:num w:numId="4">
    <w:abstractNumId w:val="9"/>
  </w:num>
  <w:num w:numId="5">
    <w:abstractNumId w:val="14"/>
  </w:num>
  <w:num w:numId="6">
    <w:abstractNumId w:val="10"/>
  </w:num>
  <w:num w:numId="7">
    <w:abstractNumId w:val="20"/>
  </w:num>
  <w:num w:numId="8">
    <w:abstractNumId w:val="21"/>
  </w:num>
  <w:num w:numId="9">
    <w:abstractNumId w:val="18"/>
  </w:num>
  <w:num w:numId="10">
    <w:abstractNumId w:val="6"/>
  </w:num>
  <w:num w:numId="11">
    <w:abstractNumId w:val="3"/>
  </w:num>
  <w:num w:numId="12">
    <w:abstractNumId w:val="11"/>
  </w:num>
  <w:num w:numId="13">
    <w:abstractNumId w:val="8"/>
  </w:num>
  <w:num w:numId="14">
    <w:abstractNumId w:val="16"/>
  </w:num>
  <w:num w:numId="15">
    <w:abstractNumId w:val="7"/>
  </w:num>
  <w:num w:numId="16">
    <w:abstractNumId w:val="1"/>
  </w:num>
  <w:num w:numId="17">
    <w:abstractNumId w:val="15"/>
  </w:num>
  <w:num w:numId="18">
    <w:abstractNumId w:val="19"/>
  </w:num>
  <w:num w:numId="19">
    <w:abstractNumId w:val="4"/>
  </w:num>
  <w:num w:numId="20">
    <w:abstractNumId w:val="12"/>
  </w:num>
  <w:num w:numId="21">
    <w:abstractNumId w:val="13"/>
  </w:num>
  <w:num w:numId="22">
    <w:abstractNumId w:val="5"/>
  </w:num>
  <w:num w:numId="23">
    <w:abstractNumId w:val="0"/>
  </w:num>
  <w:num w:numId="24">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0"/>
  <w:displayVerticalDrawingGridEvery w:val="0"/>
  <w:noPunctuationKerning/>
  <w:characterSpacingControl w:val="doNotCompress"/>
  <w:hdrShapeDefaults>
    <o:shapedefaults v:ext="edit" spidmax="88065">
      <o:colormru v:ext="edit" colors="#005285"/>
      <o:colormenu v:ext="edit" strokecolor="none"/>
    </o:shapedefaults>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32A0"/>
    <w:rsid w:val="0002090A"/>
    <w:rsid w:val="0002347B"/>
    <w:rsid w:val="00024361"/>
    <w:rsid w:val="00031E28"/>
    <w:rsid w:val="00032DB4"/>
    <w:rsid w:val="00041925"/>
    <w:rsid w:val="00042E3E"/>
    <w:rsid w:val="000501E9"/>
    <w:rsid w:val="000511AF"/>
    <w:rsid w:val="00080C61"/>
    <w:rsid w:val="00081C9F"/>
    <w:rsid w:val="00082FDF"/>
    <w:rsid w:val="000830D9"/>
    <w:rsid w:val="00084738"/>
    <w:rsid w:val="000863E6"/>
    <w:rsid w:val="00093251"/>
    <w:rsid w:val="0009569E"/>
    <w:rsid w:val="000A0B59"/>
    <w:rsid w:val="000A0BAD"/>
    <w:rsid w:val="000A7941"/>
    <w:rsid w:val="000B210B"/>
    <w:rsid w:val="000B4165"/>
    <w:rsid w:val="000B54A6"/>
    <w:rsid w:val="000B624D"/>
    <w:rsid w:val="000B7E76"/>
    <w:rsid w:val="000C584D"/>
    <w:rsid w:val="000C6A9E"/>
    <w:rsid w:val="000D42FC"/>
    <w:rsid w:val="000D52B4"/>
    <w:rsid w:val="000D60ED"/>
    <w:rsid w:val="000D7067"/>
    <w:rsid w:val="000E1BE1"/>
    <w:rsid w:val="000E4A7B"/>
    <w:rsid w:val="000E6525"/>
    <w:rsid w:val="000F133D"/>
    <w:rsid w:val="000F6E6F"/>
    <w:rsid w:val="00102F70"/>
    <w:rsid w:val="00106AD3"/>
    <w:rsid w:val="001119D7"/>
    <w:rsid w:val="001138E1"/>
    <w:rsid w:val="001175FA"/>
    <w:rsid w:val="001227F7"/>
    <w:rsid w:val="00124D73"/>
    <w:rsid w:val="00124FCE"/>
    <w:rsid w:val="00136B87"/>
    <w:rsid w:val="00136F01"/>
    <w:rsid w:val="00142BA3"/>
    <w:rsid w:val="00145B66"/>
    <w:rsid w:val="00165D00"/>
    <w:rsid w:val="00166D90"/>
    <w:rsid w:val="00173545"/>
    <w:rsid w:val="001826DF"/>
    <w:rsid w:val="00183A29"/>
    <w:rsid w:val="00183FFA"/>
    <w:rsid w:val="001972AB"/>
    <w:rsid w:val="00197E2C"/>
    <w:rsid w:val="001A0CDD"/>
    <w:rsid w:val="001C0401"/>
    <w:rsid w:val="001C19A4"/>
    <w:rsid w:val="001D111E"/>
    <w:rsid w:val="001D1140"/>
    <w:rsid w:val="001D6B74"/>
    <w:rsid w:val="001E60CF"/>
    <w:rsid w:val="001F5281"/>
    <w:rsid w:val="00200F86"/>
    <w:rsid w:val="002010EB"/>
    <w:rsid w:val="002070F9"/>
    <w:rsid w:val="00207B7D"/>
    <w:rsid w:val="00213FED"/>
    <w:rsid w:val="00217463"/>
    <w:rsid w:val="00221423"/>
    <w:rsid w:val="00225269"/>
    <w:rsid w:val="002265A8"/>
    <w:rsid w:val="00232EFC"/>
    <w:rsid w:val="00237467"/>
    <w:rsid w:val="00252D41"/>
    <w:rsid w:val="00253F48"/>
    <w:rsid w:val="00254692"/>
    <w:rsid w:val="00254B00"/>
    <w:rsid w:val="0025795E"/>
    <w:rsid w:val="002640B6"/>
    <w:rsid w:val="002778BF"/>
    <w:rsid w:val="00282190"/>
    <w:rsid w:val="00293251"/>
    <w:rsid w:val="00295D5B"/>
    <w:rsid w:val="00297689"/>
    <w:rsid w:val="002A2210"/>
    <w:rsid w:val="002A3661"/>
    <w:rsid w:val="002A382A"/>
    <w:rsid w:val="002B39E4"/>
    <w:rsid w:val="002B4FB6"/>
    <w:rsid w:val="002C23C2"/>
    <w:rsid w:val="002C3D69"/>
    <w:rsid w:val="002E01D3"/>
    <w:rsid w:val="002E3F57"/>
    <w:rsid w:val="002F1010"/>
    <w:rsid w:val="002F6467"/>
    <w:rsid w:val="003024D7"/>
    <w:rsid w:val="003036AA"/>
    <w:rsid w:val="00315E9B"/>
    <w:rsid w:val="0032422E"/>
    <w:rsid w:val="003371C0"/>
    <w:rsid w:val="00341D68"/>
    <w:rsid w:val="0034483E"/>
    <w:rsid w:val="003459AD"/>
    <w:rsid w:val="00347AD3"/>
    <w:rsid w:val="00355D02"/>
    <w:rsid w:val="0036314E"/>
    <w:rsid w:val="00380D24"/>
    <w:rsid w:val="00392F13"/>
    <w:rsid w:val="003937FA"/>
    <w:rsid w:val="00393DC5"/>
    <w:rsid w:val="003A3822"/>
    <w:rsid w:val="003A70B4"/>
    <w:rsid w:val="003A7D7A"/>
    <w:rsid w:val="003B10AE"/>
    <w:rsid w:val="003B45AB"/>
    <w:rsid w:val="003C22DC"/>
    <w:rsid w:val="003C2C2C"/>
    <w:rsid w:val="003C36CF"/>
    <w:rsid w:val="003D0E69"/>
    <w:rsid w:val="003F2B93"/>
    <w:rsid w:val="003F3B3A"/>
    <w:rsid w:val="003F575E"/>
    <w:rsid w:val="0041367C"/>
    <w:rsid w:val="00425962"/>
    <w:rsid w:val="00431DC1"/>
    <w:rsid w:val="004339CA"/>
    <w:rsid w:val="00436569"/>
    <w:rsid w:val="004432E8"/>
    <w:rsid w:val="0044694A"/>
    <w:rsid w:val="0045136A"/>
    <w:rsid w:val="00471BCE"/>
    <w:rsid w:val="00471ECA"/>
    <w:rsid w:val="0048423D"/>
    <w:rsid w:val="00487445"/>
    <w:rsid w:val="00492CB3"/>
    <w:rsid w:val="004947E8"/>
    <w:rsid w:val="004973F4"/>
    <w:rsid w:val="00497DA9"/>
    <w:rsid w:val="004A08F7"/>
    <w:rsid w:val="004B13F9"/>
    <w:rsid w:val="004B1D5F"/>
    <w:rsid w:val="004B4E10"/>
    <w:rsid w:val="004D1386"/>
    <w:rsid w:val="004D253D"/>
    <w:rsid w:val="004D2FE0"/>
    <w:rsid w:val="004F07E7"/>
    <w:rsid w:val="004F3182"/>
    <w:rsid w:val="004F42E2"/>
    <w:rsid w:val="005000E9"/>
    <w:rsid w:val="00502C12"/>
    <w:rsid w:val="00503243"/>
    <w:rsid w:val="00503359"/>
    <w:rsid w:val="0051656A"/>
    <w:rsid w:val="00532018"/>
    <w:rsid w:val="00561211"/>
    <w:rsid w:val="00562D17"/>
    <w:rsid w:val="00567F9C"/>
    <w:rsid w:val="0057374C"/>
    <w:rsid w:val="00574CA1"/>
    <w:rsid w:val="00581A17"/>
    <w:rsid w:val="00586F04"/>
    <w:rsid w:val="00594DFD"/>
    <w:rsid w:val="00597A38"/>
    <w:rsid w:val="005A6698"/>
    <w:rsid w:val="005B1268"/>
    <w:rsid w:val="005C0D1B"/>
    <w:rsid w:val="005C741D"/>
    <w:rsid w:val="005C7F1B"/>
    <w:rsid w:val="005D3CF1"/>
    <w:rsid w:val="005E08CF"/>
    <w:rsid w:val="005E25FB"/>
    <w:rsid w:val="005E2F15"/>
    <w:rsid w:val="005E3956"/>
    <w:rsid w:val="005F44BE"/>
    <w:rsid w:val="005F7A31"/>
    <w:rsid w:val="00612AC4"/>
    <w:rsid w:val="00613B77"/>
    <w:rsid w:val="00614A7C"/>
    <w:rsid w:val="006174DD"/>
    <w:rsid w:val="0061791C"/>
    <w:rsid w:val="00621DAD"/>
    <w:rsid w:val="00643C7B"/>
    <w:rsid w:val="00652D8E"/>
    <w:rsid w:val="00656C2E"/>
    <w:rsid w:val="00656CC7"/>
    <w:rsid w:val="006651C5"/>
    <w:rsid w:val="0067407E"/>
    <w:rsid w:val="00676BF1"/>
    <w:rsid w:val="0068087E"/>
    <w:rsid w:val="00681C5A"/>
    <w:rsid w:val="00683A8D"/>
    <w:rsid w:val="006A2D2C"/>
    <w:rsid w:val="006A309E"/>
    <w:rsid w:val="006C3C7E"/>
    <w:rsid w:val="006C4EE6"/>
    <w:rsid w:val="006D18CC"/>
    <w:rsid w:val="006E0448"/>
    <w:rsid w:val="006F4A65"/>
    <w:rsid w:val="00700B73"/>
    <w:rsid w:val="00707F20"/>
    <w:rsid w:val="0071217D"/>
    <w:rsid w:val="0071728B"/>
    <w:rsid w:val="0072188B"/>
    <w:rsid w:val="00722F34"/>
    <w:rsid w:val="007257CA"/>
    <w:rsid w:val="00754637"/>
    <w:rsid w:val="00767F9C"/>
    <w:rsid w:val="00771D21"/>
    <w:rsid w:val="0077677D"/>
    <w:rsid w:val="00792EA2"/>
    <w:rsid w:val="00797DC2"/>
    <w:rsid w:val="007B60FF"/>
    <w:rsid w:val="007B7462"/>
    <w:rsid w:val="007D2F12"/>
    <w:rsid w:val="007E2BC4"/>
    <w:rsid w:val="007E444D"/>
    <w:rsid w:val="007E4853"/>
    <w:rsid w:val="007E7D89"/>
    <w:rsid w:val="00807691"/>
    <w:rsid w:val="00807B07"/>
    <w:rsid w:val="00810E9D"/>
    <w:rsid w:val="00814A1D"/>
    <w:rsid w:val="00823CE4"/>
    <w:rsid w:val="008270ED"/>
    <w:rsid w:val="00833C15"/>
    <w:rsid w:val="00836945"/>
    <w:rsid w:val="00840A69"/>
    <w:rsid w:val="00843F1F"/>
    <w:rsid w:val="00850E6E"/>
    <w:rsid w:val="00852819"/>
    <w:rsid w:val="008612DC"/>
    <w:rsid w:val="008739DF"/>
    <w:rsid w:val="00873E4F"/>
    <w:rsid w:val="00874F4A"/>
    <w:rsid w:val="0087598B"/>
    <w:rsid w:val="00875A85"/>
    <w:rsid w:val="00876130"/>
    <w:rsid w:val="008810FF"/>
    <w:rsid w:val="008821AB"/>
    <w:rsid w:val="0089617E"/>
    <w:rsid w:val="008A49E7"/>
    <w:rsid w:val="008A644D"/>
    <w:rsid w:val="008A6516"/>
    <w:rsid w:val="008B2537"/>
    <w:rsid w:val="008B5B70"/>
    <w:rsid w:val="008B7C84"/>
    <w:rsid w:val="008C128C"/>
    <w:rsid w:val="008C6B64"/>
    <w:rsid w:val="008C7352"/>
    <w:rsid w:val="008D4C28"/>
    <w:rsid w:val="008D6986"/>
    <w:rsid w:val="008D7159"/>
    <w:rsid w:val="008F1634"/>
    <w:rsid w:val="008F2AF7"/>
    <w:rsid w:val="008F604D"/>
    <w:rsid w:val="009017B7"/>
    <w:rsid w:val="00913B61"/>
    <w:rsid w:val="0092482D"/>
    <w:rsid w:val="00924C86"/>
    <w:rsid w:val="009267B0"/>
    <w:rsid w:val="00927507"/>
    <w:rsid w:val="00943FBD"/>
    <w:rsid w:val="009460F6"/>
    <w:rsid w:val="0095223B"/>
    <w:rsid w:val="009602A1"/>
    <w:rsid w:val="00961290"/>
    <w:rsid w:val="00963E9B"/>
    <w:rsid w:val="00964F0D"/>
    <w:rsid w:val="00973D22"/>
    <w:rsid w:val="00984CC2"/>
    <w:rsid w:val="009874F8"/>
    <w:rsid w:val="00994D32"/>
    <w:rsid w:val="009A3B3C"/>
    <w:rsid w:val="009A40EE"/>
    <w:rsid w:val="009B3695"/>
    <w:rsid w:val="009C0836"/>
    <w:rsid w:val="009D010D"/>
    <w:rsid w:val="009D280C"/>
    <w:rsid w:val="009D5626"/>
    <w:rsid w:val="009E532D"/>
    <w:rsid w:val="009F21BA"/>
    <w:rsid w:val="00A02E1B"/>
    <w:rsid w:val="00A048D0"/>
    <w:rsid w:val="00A14CCF"/>
    <w:rsid w:val="00A31731"/>
    <w:rsid w:val="00A33F81"/>
    <w:rsid w:val="00A43463"/>
    <w:rsid w:val="00A55509"/>
    <w:rsid w:val="00A55B42"/>
    <w:rsid w:val="00A62035"/>
    <w:rsid w:val="00A63970"/>
    <w:rsid w:val="00A73441"/>
    <w:rsid w:val="00A839DF"/>
    <w:rsid w:val="00A876EA"/>
    <w:rsid w:val="00AA68F6"/>
    <w:rsid w:val="00AB477A"/>
    <w:rsid w:val="00AC4FD3"/>
    <w:rsid w:val="00AD3B21"/>
    <w:rsid w:val="00AD766B"/>
    <w:rsid w:val="00AF2946"/>
    <w:rsid w:val="00AF6197"/>
    <w:rsid w:val="00B013F4"/>
    <w:rsid w:val="00B061FE"/>
    <w:rsid w:val="00B231EA"/>
    <w:rsid w:val="00B23AC7"/>
    <w:rsid w:val="00B241CE"/>
    <w:rsid w:val="00B27D93"/>
    <w:rsid w:val="00B420DA"/>
    <w:rsid w:val="00B5747F"/>
    <w:rsid w:val="00B73AFF"/>
    <w:rsid w:val="00B75ED3"/>
    <w:rsid w:val="00B8657F"/>
    <w:rsid w:val="00B95035"/>
    <w:rsid w:val="00BA53F4"/>
    <w:rsid w:val="00BB478D"/>
    <w:rsid w:val="00BB5C9A"/>
    <w:rsid w:val="00BB5EEE"/>
    <w:rsid w:val="00BC39D5"/>
    <w:rsid w:val="00BC78A6"/>
    <w:rsid w:val="00BD1AD5"/>
    <w:rsid w:val="00BD1D9C"/>
    <w:rsid w:val="00BE1634"/>
    <w:rsid w:val="00BE3491"/>
    <w:rsid w:val="00BF157C"/>
    <w:rsid w:val="00BF16C7"/>
    <w:rsid w:val="00C0235B"/>
    <w:rsid w:val="00C264E2"/>
    <w:rsid w:val="00C329C9"/>
    <w:rsid w:val="00C33B9D"/>
    <w:rsid w:val="00C42BCA"/>
    <w:rsid w:val="00C5271C"/>
    <w:rsid w:val="00C5502C"/>
    <w:rsid w:val="00C5637E"/>
    <w:rsid w:val="00C65D6B"/>
    <w:rsid w:val="00C65EF0"/>
    <w:rsid w:val="00C677E5"/>
    <w:rsid w:val="00C75532"/>
    <w:rsid w:val="00C80A78"/>
    <w:rsid w:val="00C83B7E"/>
    <w:rsid w:val="00C86E17"/>
    <w:rsid w:val="00C92048"/>
    <w:rsid w:val="00C97C33"/>
    <w:rsid w:val="00CA21C6"/>
    <w:rsid w:val="00CA28F5"/>
    <w:rsid w:val="00CA366D"/>
    <w:rsid w:val="00CB1345"/>
    <w:rsid w:val="00CB17E4"/>
    <w:rsid w:val="00CB4D0A"/>
    <w:rsid w:val="00CC082C"/>
    <w:rsid w:val="00CC10B3"/>
    <w:rsid w:val="00CC3190"/>
    <w:rsid w:val="00CC6C6C"/>
    <w:rsid w:val="00CD1877"/>
    <w:rsid w:val="00CD54E6"/>
    <w:rsid w:val="00CD5513"/>
    <w:rsid w:val="00CE00FF"/>
    <w:rsid w:val="00CE08FE"/>
    <w:rsid w:val="00CE5D4F"/>
    <w:rsid w:val="00D03E5B"/>
    <w:rsid w:val="00D13D9D"/>
    <w:rsid w:val="00D2062C"/>
    <w:rsid w:val="00D22354"/>
    <w:rsid w:val="00D32AFA"/>
    <w:rsid w:val="00D34765"/>
    <w:rsid w:val="00D3625C"/>
    <w:rsid w:val="00D42A33"/>
    <w:rsid w:val="00D44379"/>
    <w:rsid w:val="00D56E60"/>
    <w:rsid w:val="00D575FA"/>
    <w:rsid w:val="00D608F5"/>
    <w:rsid w:val="00D61016"/>
    <w:rsid w:val="00D64375"/>
    <w:rsid w:val="00D66B68"/>
    <w:rsid w:val="00D7293B"/>
    <w:rsid w:val="00D74329"/>
    <w:rsid w:val="00D92A4F"/>
    <w:rsid w:val="00D94A67"/>
    <w:rsid w:val="00D94F56"/>
    <w:rsid w:val="00DA321B"/>
    <w:rsid w:val="00DA574E"/>
    <w:rsid w:val="00DB64DB"/>
    <w:rsid w:val="00DB6A0F"/>
    <w:rsid w:val="00DB6FA8"/>
    <w:rsid w:val="00DB7647"/>
    <w:rsid w:val="00DC3267"/>
    <w:rsid w:val="00DC5EF7"/>
    <w:rsid w:val="00DC75B2"/>
    <w:rsid w:val="00DD7D3A"/>
    <w:rsid w:val="00DE0432"/>
    <w:rsid w:val="00DE6CD0"/>
    <w:rsid w:val="00DF002D"/>
    <w:rsid w:val="00DF11A1"/>
    <w:rsid w:val="00DF5A8B"/>
    <w:rsid w:val="00DF6715"/>
    <w:rsid w:val="00E05D7B"/>
    <w:rsid w:val="00E1225A"/>
    <w:rsid w:val="00E21F71"/>
    <w:rsid w:val="00E22EE2"/>
    <w:rsid w:val="00E327ED"/>
    <w:rsid w:val="00E3383A"/>
    <w:rsid w:val="00E366CB"/>
    <w:rsid w:val="00E41012"/>
    <w:rsid w:val="00E4362E"/>
    <w:rsid w:val="00E50E78"/>
    <w:rsid w:val="00E533D0"/>
    <w:rsid w:val="00E5434C"/>
    <w:rsid w:val="00E56CA8"/>
    <w:rsid w:val="00E61AAD"/>
    <w:rsid w:val="00E62479"/>
    <w:rsid w:val="00E64CB4"/>
    <w:rsid w:val="00E67900"/>
    <w:rsid w:val="00E71821"/>
    <w:rsid w:val="00E73681"/>
    <w:rsid w:val="00E77CB2"/>
    <w:rsid w:val="00E91BB6"/>
    <w:rsid w:val="00E92638"/>
    <w:rsid w:val="00E932A0"/>
    <w:rsid w:val="00EA205F"/>
    <w:rsid w:val="00EA40C5"/>
    <w:rsid w:val="00EA5DD1"/>
    <w:rsid w:val="00EB464F"/>
    <w:rsid w:val="00EB677B"/>
    <w:rsid w:val="00EB6808"/>
    <w:rsid w:val="00EC0D63"/>
    <w:rsid w:val="00EC3565"/>
    <w:rsid w:val="00EC3BE4"/>
    <w:rsid w:val="00EC3C79"/>
    <w:rsid w:val="00ED0A2C"/>
    <w:rsid w:val="00EE0C87"/>
    <w:rsid w:val="00EE394E"/>
    <w:rsid w:val="00EE52B1"/>
    <w:rsid w:val="00EE5334"/>
    <w:rsid w:val="00EF206F"/>
    <w:rsid w:val="00EF221B"/>
    <w:rsid w:val="00EF44B7"/>
    <w:rsid w:val="00F00354"/>
    <w:rsid w:val="00F07B3D"/>
    <w:rsid w:val="00F11595"/>
    <w:rsid w:val="00F13F77"/>
    <w:rsid w:val="00F32A27"/>
    <w:rsid w:val="00F37EFA"/>
    <w:rsid w:val="00F439FB"/>
    <w:rsid w:val="00F4505E"/>
    <w:rsid w:val="00F4642A"/>
    <w:rsid w:val="00F51CD4"/>
    <w:rsid w:val="00F52690"/>
    <w:rsid w:val="00F55A4D"/>
    <w:rsid w:val="00F56D47"/>
    <w:rsid w:val="00F576CD"/>
    <w:rsid w:val="00F61765"/>
    <w:rsid w:val="00F71369"/>
    <w:rsid w:val="00F84BE3"/>
    <w:rsid w:val="00F85393"/>
    <w:rsid w:val="00F90C0C"/>
    <w:rsid w:val="00FA1B38"/>
    <w:rsid w:val="00FA1E96"/>
    <w:rsid w:val="00FC3C4C"/>
    <w:rsid w:val="00FC40B8"/>
    <w:rsid w:val="00FC7EF8"/>
    <w:rsid w:val="00FD7C17"/>
    <w:rsid w:val="00FE0B5A"/>
    <w:rsid w:val="00FE1F14"/>
    <w:rsid w:val="00FE7D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8065">
      <o:colormru v:ext="edit" colors="#005285"/>
      <o:colormenu v:ext="edit" strokecolor="none"/>
    </o:shapedefaults>
    <o:shapelayout v:ext="edit">
      <o:idmap v:ext="edit" data="1"/>
    </o:shapelayout>
  </w:shapeDefaults>
  <w:decimalSymbol w:val="."/>
  <w:listSeparator w:val=","/>
  <w14:docId w14:val="199F9E52"/>
  <w15:docId w15:val="{98AA7D7A-A338-4CC7-9566-315C6FFAD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0"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3970"/>
    <w:rPr>
      <w:sz w:val="22"/>
      <w:lang w:eastAsia="en-US"/>
    </w:rPr>
  </w:style>
  <w:style w:type="paragraph" w:styleId="Heading1">
    <w:name w:val="heading 1"/>
    <w:basedOn w:val="Normal"/>
    <w:next w:val="Normal"/>
    <w:qFormat/>
    <w:rsid w:val="001C0401"/>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1C0401"/>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A63970"/>
    <w:pPr>
      <w:keepNext/>
      <w:outlineLvl w:val="2"/>
    </w:pPr>
    <w:rPr>
      <w:i/>
      <w:lang w:val="en-US"/>
    </w:rPr>
  </w:style>
  <w:style w:type="paragraph" w:styleId="Heading4">
    <w:name w:val="heading 4"/>
    <w:aliases w:val="Sub heading 2"/>
    <w:basedOn w:val="Normal"/>
    <w:next w:val="Normal"/>
    <w:qFormat/>
    <w:rsid w:val="00A63970"/>
    <w:pPr>
      <w:keepNext/>
      <w:outlineLvl w:val="3"/>
    </w:pPr>
    <w:rPr>
      <w:i/>
      <w:color w:val="0000FF"/>
    </w:rPr>
  </w:style>
  <w:style w:type="paragraph" w:styleId="Heading5">
    <w:name w:val="heading 5"/>
    <w:basedOn w:val="Normal"/>
    <w:next w:val="Normal"/>
    <w:link w:val="Heading5Char"/>
    <w:uiPriority w:val="9"/>
    <w:semiHidden/>
    <w:unhideWhenUsed/>
    <w:qFormat/>
    <w:rsid w:val="008612DC"/>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qFormat/>
    <w:rsid w:val="00A63970"/>
    <w:pPr>
      <w:keepNext/>
      <w:outlineLvl w:val="5"/>
    </w:pPr>
    <w:rPr>
      <w:b/>
      <w:color w:val="0000FF"/>
      <w:lang w:val="en-US"/>
    </w:rPr>
  </w:style>
  <w:style w:type="paragraph" w:styleId="Heading8">
    <w:name w:val="heading 8"/>
    <w:basedOn w:val="Normal"/>
    <w:next w:val="Normal"/>
    <w:link w:val="Heading8Char"/>
    <w:uiPriority w:val="9"/>
    <w:semiHidden/>
    <w:unhideWhenUsed/>
    <w:qFormat/>
    <w:rsid w:val="002F6467"/>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qFormat/>
    <w:rsid w:val="00A63970"/>
    <w:pPr>
      <w:spacing w:before="240" w:after="60"/>
      <w:outlineLvl w:val="8"/>
    </w:pPr>
    <w:rPr>
      <w:rFonts w:ascii="Arial" w:hAnsi="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63970"/>
    <w:pPr>
      <w:tabs>
        <w:tab w:val="center" w:pos="4320"/>
        <w:tab w:val="right" w:pos="8640"/>
      </w:tabs>
    </w:pPr>
  </w:style>
  <w:style w:type="paragraph" w:styleId="Footer">
    <w:name w:val="footer"/>
    <w:basedOn w:val="Normal"/>
    <w:link w:val="FooterChar"/>
    <w:rsid w:val="00A63970"/>
    <w:pPr>
      <w:tabs>
        <w:tab w:val="center" w:pos="4320"/>
        <w:tab w:val="right" w:pos="8640"/>
      </w:tabs>
    </w:pPr>
  </w:style>
  <w:style w:type="paragraph" w:customStyle="1" w:styleId="BBWBold24pt">
    <w:name w:val="_BBW Bold 24pt"/>
    <w:basedOn w:val="Normal"/>
    <w:rsid w:val="00A63970"/>
    <w:pPr>
      <w:spacing w:line="360" w:lineRule="auto"/>
    </w:pPr>
    <w:rPr>
      <w:rFonts w:ascii="Arial" w:hAnsi="Arial"/>
      <w:b/>
      <w:color w:val="000000"/>
      <w:sz w:val="48"/>
    </w:rPr>
  </w:style>
  <w:style w:type="paragraph" w:customStyle="1" w:styleId="BBW16pt">
    <w:name w:val="_BBW 16pt"/>
    <w:basedOn w:val="Normal"/>
    <w:rsid w:val="00A63970"/>
    <w:pPr>
      <w:spacing w:line="360" w:lineRule="auto"/>
    </w:pPr>
    <w:rPr>
      <w:rFonts w:ascii="Arial" w:hAnsi="Arial"/>
      <w:color w:val="000000"/>
      <w:sz w:val="32"/>
    </w:rPr>
  </w:style>
  <w:style w:type="paragraph" w:customStyle="1" w:styleId="BBW16ptpale">
    <w:name w:val="_BBW 16pt (pale)"/>
    <w:basedOn w:val="Normal"/>
    <w:rsid w:val="00767F9C"/>
    <w:pPr>
      <w:spacing w:line="360" w:lineRule="auto"/>
    </w:pPr>
    <w:rPr>
      <w:rFonts w:ascii="Arial" w:hAnsi="Arial"/>
      <w:color w:val="2B85BB"/>
      <w:sz w:val="32"/>
    </w:rPr>
  </w:style>
  <w:style w:type="paragraph" w:customStyle="1" w:styleId="BBWBold16pt">
    <w:name w:val="_BBW Bold 16pt"/>
    <w:basedOn w:val="Normal"/>
    <w:rsid w:val="00767F9C"/>
    <w:pPr>
      <w:spacing w:line="360" w:lineRule="auto"/>
    </w:pPr>
    <w:rPr>
      <w:rFonts w:ascii="Arial" w:hAnsi="Arial"/>
      <w:b/>
      <w:color w:val="084887"/>
      <w:sz w:val="32"/>
    </w:rPr>
  </w:style>
  <w:style w:type="paragraph" w:customStyle="1" w:styleId="BBW10pt">
    <w:name w:val="_BBW 10pt"/>
    <w:basedOn w:val="Normal"/>
    <w:rsid w:val="00A63970"/>
    <w:rPr>
      <w:rFonts w:ascii="Arial" w:hAnsi="Arial"/>
      <w:sz w:val="20"/>
    </w:rPr>
  </w:style>
  <w:style w:type="paragraph" w:customStyle="1" w:styleId="BBWSubHeading12ptBold">
    <w:name w:val="_BBW Sub Heading 12pt Bold"/>
    <w:basedOn w:val="Header"/>
    <w:rsid w:val="00767F9C"/>
    <w:rPr>
      <w:rFonts w:ascii="Arial" w:hAnsi="Arial"/>
      <w:b/>
      <w:color w:val="2B85BB"/>
      <w:sz w:val="24"/>
    </w:rPr>
  </w:style>
  <w:style w:type="table" w:styleId="TableGrid">
    <w:name w:val="Table Grid"/>
    <w:basedOn w:val="TableNormal"/>
    <w:rsid w:val="00A63970"/>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BWContentsTable">
    <w:name w:val="_BBW Contents Table"/>
    <w:basedOn w:val="TableNormal"/>
    <w:rsid w:val="00767F9C"/>
    <w:rPr>
      <w:rFonts w:ascii="Arial" w:hAnsi="Arial"/>
      <w:lang w:val="en-US" w:eastAsia="en-US"/>
    </w:rPr>
    <w:tblPr>
      <w:tblBorders>
        <w:top w:val="single" w:sz="2" w:space="0" w:color="C2A204"/>
        <w:bottom w:val="single" w:sz="2" w:space="0" w:color="C2A204"/>
        <w:insideH w:val="single" w:sz="2" w:space="0" w:color="C2A204"/>
        <w:insideV w:val="single" w:sz="2" w:space="0" w:color="C2A204"/>
      </w:tblBorders>
    </w:tblPr>
  </w:style>
  <w:style w:type="numbering" w:customStyle="1" w:styleId="BBWBulletpoints">
    <w:name w:val="_BBW Bullet points"/>
    <w:rsid w:val="00A63970"/>
    <w:pPr>
      <w:numPr>
        <w:numId w:val="1"/>
      </w:numPr>
    </w:pPr>
  </w:style>
  <w:style w:type="character" w:styleId="PageNumber">
    <w:name w:val="page number"/>
    <w:basedOn w:val="DefaultParagraphFont"/>
    <w:rsid w:val="00A63970"/>
  </w:style>
  <w:style w:type="paragraph" w:styleId="BodyTextIndent2">
    <w:name w:val="Body Text Indent 2"/>
    <w:basedOn w:val="Normal"/>
    <w:rsid w:val="001C0401"/>
    <w:pPr>
      <w:tabs>
        <w:tab w:val="left" w:pos="10400"/>
      </w:tabs>
      <w:autoSpaceDE w:val="0"/>
      <w:autoSpaceDN w:val="0"/>
      <w:adjustRightInd w:val="0"/>
      <w:spacing w:line="240" w:lineRule="atLeast"/>
      <w:ind w:left="360"/>
    </w:pPr>
    <w:rPr>
      <w:rFonts w:ascii="Arial" w:hAnsi="Arial" w:cs="Arial"/>
      <w:color w:val="000000"/>
      <w:sz w:val="20"/>
      <w:szCs w:val="24"/>
      <w:lang w:val="en-US"/>
    </w:rPr>
  </w:style>
  <w:style w:type="paragraph" w:styleId="BodyTextIndent3">
    <w:name w:val="Body Text Indent 3"/>
    <w:basedOn w:val="Normal"/>
    <w:rsid w:val="001C0401"/>
    <w:pPr>
      <w:tabs>
        <w:tab w:val="left" w:pos="0"/>
        <w:tab w:val="left" w:pos="810"/>
      </w:tabs>
      <w:autoSpaceDE w:val="0"/>
      <w:autoSpaceDN w:val="0"/>
      <w:adjustRightInd w:val="0"/>
      <w:spacing w:line="240" w:lineRule="atLeast"/>
      <w:ind w:left="1896" w:hanging="1559"/>
    </w:pPr>
    <w:rPr>
      <w:color w:val="000000"/>
      <w:sz w:val="24"/>
      <w:szCs w:val="24"/>
      <w:lang w:val="en-US"/>
    </w:rPr>
  </w:style>
  <w:style w:type="paragraph" w:customStyle="1" w:styleId="DevTextChar">
    <w:name w:val="DevText Char"/>
    <w:rsid w:val="0071217D"/>
    <w:pPr>
      <w:spacing w:after="120"/>
      <w:jc w:val="both"/>
    </w:pPr>
    <w:rPr>
      <w:rFonts w:ascii="Arial" w:hAnsi="Arial"/>
      <w:sz w:val="22"/>
      <w:lang w:eastAsia="en-US"/>
    </w:rPr>
  </w:style>
  <w:style w:type="paragraph" w:customStyle="1" w:styleId="Default">
    <w:name w:val="Default"/>
    <w:rsid w:val="00E50E78"/>
    <w:pPr>
      <w:autoSpaceDE w:val="0"/>
      <w:autoSpaceDN w:val="0"/>
      <w:adjustRightInd w:val="0"/>
    </w:pPr>
    <w:rPr>
      <w:rFonts w:ascii="AHEOAA+TimesNewRoman" w:hAnsi="AHEOAA+TimesNewRoman" w:cs="AHEOAA+TimesNewRoman"/>
      <w:color w:val="000000"/>
      <w:sz w:val="24"/>
      <w:szCs w:val="24"/>
    </w:rPr>
  </w:style>
  <w:style w:type="character" w:customStyle="1" w:styleId="A4">
    <w:name w:val="A4"/>
    <w:rsid w:val="00492CB3"/>
    <w:rPr>
      <w:rFonts w:cs="KIGRQW+Univers-Condensed"/>
      <w:color w:val="000000"/>
      <w:sz w:val="22"/>
      <w:szCs w:val="22"/>
    </w:rPr>
  </w:style>
  <w:style w:type="character" w:customStyle="1" w:styleId="Bold">
    <w:name w:val="Bold"/>
    <w:basedOn w:val="DefaultParagraphFont"/>
    <w:rsid w:val="001C19A4"/>
    <w:rPr>
      <w:b/>
    </w:rPr>
  </w:style>
  <w:style w:type="paragraph" w:styleId="BalloonText">
    <w:name w:val="Balloon Text"/>
    <w:basedOn w:val="Normal"/>
    <w:link w:val="BalloonTextChar"/>
    <w:uiPriority w:val="99"/>
    <w:semiHidden/>
    <w:unhideWhenUsed/>
    <w:rsid w:val="002E01D3"/>
    <w:rPr>
      <w:rFonts w:ascii="Tahoma" w:hAnsi="Tahoma" w:cs="Tahoma"/>
      <w:sz w:val="16"/>
      <w:szCs w:val="16"/>
    </w:rPr>
  </w:style>
  <w:style w:type="character" w:customStyle="1" w:styleId="BalloonTextChar">
    <w:name w:val="Balloon Text Char"/>
    <w:basedOn w:val="DefaultParagraphFont"/>
    <w:link w:val="BalloonText"/>
    <w:uiPriority w:val="99"/>
    <w:semiHidden/>
    <w:rsid w:val="002E01D3"/>
    <w:rPr>
      <w:rFonts w:ascii="Tahoma" w:hAnsi="Tahoma" w:cs="Tahoma"/>
      <w:sz w:val="16"/>
      <w:szCs w:val="16"/>
      <w:lang w:eastAsia="en-US"/>
    </w:rPr>
  </w:style>
  <w:style w:type="character" w:customStyle="1" w:styleId="FooterChar">
    <w:name w:val="Footer Char"/>
    <w:basedOn w:val="DefaultParagraphFont"/>
    <w:link w:val="Footer"/>
    <w:rsid w:val="00D22354"/>
    <w:rPr>
      <w:sz w:val="22"/>
      <w:lang w:eastAsia="en-US"/>
    </w:rPr>
  </w:style>
  <w:style w:type="paragraph" w:styleId="BodyText2">
    <w:name w:val="Body Text 2"/>
    <w:basedOn w:val="Normal"/>
    <w:link w:val="BodyText2Char"/>
    <w:uiPriority w:val="99"/>
    <w:semiHidden/>
    <w:unhideWhenUsed/>
    <w:rsid w:val="009A40EE"/>
    <w:pPr>
      <w:spacing w:after="120" w:line="480" w:lineRule="auto"/>
    </w:pPr>
  </w:style>
  <w:style w:type="character" w:customStyle="1" w:styleId="BodyText2Char">
    <w:name w:val="Body Text 2 Char"/>
    <w:basedOn w:val="DefaultParagraphFont"/>
    <w:link w:val="BodyText2"/>
    <w:uiPriority w:val="99"/>
    <w:semiHidden/>
    <w:rsid w:val="009A40EE"/>
    <w:rPr>
      <w:sz w:val="22"/>
      <w:lang w:eastAsia="en-US"/>
    </w:rPr>
  </w:style>
  <w:style w:type="paragraph" w:styleId="BodyTextIndent">
    <w:name w:val="Body Text Indent"/>
    <w:basedOn w:val="Normal"/>
    <w:link w:val="BodyTextIndentChar"/>
    <w:uiPriority w:val="99"/>
    <w:semiHidden/>
    <w:unhideWhenUsed/>
    <w:rsid w:val="009A40EE"/>
    <w:pPr>
      <w:spacing w:after="120"/>
      <w:ind w:left="283"/>
    </w:pPr>
  </w:style>
  <w:style w:type="character" w:customStyle="1" w:styleId="BodyTextIndentChar">
    <w:name w:val="Body Text Indent Char"/>
    <w:basedOn w:val="DefaultParagraphFont"/>
    <w:link w:val="BodyTextIndent"/>
    <w:uiPriority w:val="99"/>
    <w:semiHidden/>
    <w:rsid w:val="009A40EE"/>
    <w:rPr>
      <w:sz w:val="22"/>
      <w:lang w:eastAsia="en-US"/>
    </w:rPr>
  </w:style>
  <w:style w:type="character" w:customStyle="1" w:styleId="HeaderChar">
    <w:name w:val="Header Char"/>
    <w:basedOn w:val="DefaultParagraphFont"/>
    <w:link w:val="Header"/>
    <w:rsid w:val="009A40EE"/>
    <w:rPr>
      <w:sz w:val="22"/>
      <w:lang w:eastAsia="en-US"/>
    </w:rPr>
  </w:style>
  <w:style w:type="paragraph" w:styleId="BodyText">
    <w:name w:val="Body Text"/>
    <w:basedOn w:val="Normal"/>
    <w:link w:val="BodyTextChar"/>
    <w:uiPriority w:val="99"/>
    <w:unhideWhenUsed/>
    <w:rsid w:val="009A40EE"/>
    <w:pPr>
      <w:spacing w:after="120" w:line="240" w:lineRule="atLeast"/>
    </w:pPr>
    <w:rPr>
      <w:rFonts w:ascii="Arial" w:eastAsia="SimSun" w:hAnsi="Arial"/>
      <w:sz w:val="20"/>
      <w:lang w:eastAsia="zh-CN"/>
    </w:rPr>
  </w:style>
  <w:style w:type="character" w:customStyle="1" w:styleId="BodyTextChar">
    <w:name w:val="Body Text Char"/>
    <w:basedOn w:val="DefaultParagraphFont"/>
    <w:link w:val="BodyText"/>
    <w:uiPriority w:val="99"/>
    <w:rsid w:val="009A40EE"/>
    <w:rPr>
      <w:rFonts w:ascii="Arial" w:eastAsia="SimSun" w:hAnsi="Arial"/>
      <w:lang w:eastAsia="zh-CN"/>
    </w:rPr>
  </w:style>
  <w:style w:type="paragraph" w:styleId="ListParagraph">
    <w:name w:val="List Paragraph"/>
    <w:basedOn w:val="Normal"/>
    <w:uiPriority w:val="34"/>
    <w:qFormat/>
    <w:rsid w:val="00681C5A"/>
    <w:pPr>
      <w:ind w:left="720"/>
      <w:contextualSpacing/>
    </w:pPr>
  </w:style>
  <w:style w:type="character" w:styleId="PlaceholderText">
    <w:name w:val="Placeholder Text"/>
    <w:basedOn w:val="DefaultParagraphFont"/>
    <w:uiPriority w:val="99"/>
    <w:semiHidden/>
    <w:rsid w:val="00B231EA"/>
    <w:rPr>
      <w:color w:val="808080"/>
    </w:rPr>
  </w:style>
  <w:style w:type="paragraph" w:styleId="NormalWeb">
    <w:name w:val="Normal (Web)"/>
    <w:basedOn w:val="Normal"/>
    <w:uiPriority w:val="99"/>
    <w:unhideWhenUsed/>
    <w:rsid w:val="00562D17"/>
    <w:pPr>
      <w:spacing w:after="240"/>
    </w:pPr>
    <w:rPr>
      <w:sz w:val="24"/>
      <w:szCs w:val="24"/>
      <w:lang w:eastAsia="en-GB"/>
    </w:rPr>
  </w:style>
  <w:style w:type="paragraph" w:customStyle="1" w:styleId="Style1">
    <w:name w:val="Style1"/>
    <w:basedOn w:val="Default"/>
    <w:link w:val="Style1Char"/>
    <w:qFormat/>
    <w:rsid w:val="003F2B93"/>
    <w:pPr>
      <w:numPr>
        <w:ilvl w:val="1"/>
        <w:numId w:val="2"/>
      </w:numPr>
    </w:pPr>
    <w:rPr>
      <w:rFonts w:ascii="Arial" w:eastAsia="Calibri" w:hAnsi="Arial" w:cs="Arial"/>
      <w:bCs/>
      <w:sz w:val="22"/>
      <w:szCs w:val="22"/>
      <w:lang w:eastAsia="en-US"/>
    </w:rPr>
  </w:style>
  <w:style w:type="character" w:customStyle="1" w:styleId="Style1Char">
    <w:name w:val="Style1 Char"/>
    <w:basedOn w:val="DefaultParagraphFont"/>
    <w:link w:val="Style1"/>
    <w:rsid w:val="003F2B93"/>
    <w:rPr>
      <w:rFonts w:ascii="Arial" w:eastAsia="Calibri" w:hAnsi="Arial" w:cs="Arial"/>
      <w:bCs/>
      <w:color w:val="000000"/>
      <w:sz w:val="22"/>
      <w:szCs w:val="22"/>
      <w:lang w:eastAsia="en-US"/>
    </w:rPr>
  </w:style>
  <w:style w:type="character" w:customStyle="1" w:styleId="Heading5Char">
    <w:name w:val="Heading 5 Char"/>
    <w:basedOn w:val="DefaultParagraphFont"/>
    <w:link w:val="Heading5"/>
    <w:uiPriority w:val="9"/>
    <w:semiHidden/>
    <w:rsid w:val="008612DC"/>
    <w:rPr>
      <w:rFonts w:asciiTheme="majorHAnsi" w:eastAsiaTheme="majorEastAsia" w:hAnsiTheme="majorHAnsi" w:cstheme="majorBidi"/>
      <w:color w:val="243F60" w:themeColor="accent1" w:themeShade="7F"/>
      <w:sz w:val="22"/>
      <w:lang w:eastAsia="en-US"/>
    </w:rPr>
  </w:style>
  <w:style w:type="character" w:customStyle="1" w:styleId="Heading8Char">
    <w:name w:val="Heading 8 Char"/>
    <w:basedOn w:val="DefaultParagraphFont"/>
    <w:link w:val="Heading8"/>
    <w:uiPriority w:val="9"/>
    <w:semiHidden/>
    <w:rsid w:val="002F6467"/>
    <w:rPr>
      <w:rFonts w:asciiTheme="majorHAnsi" w:eastAsiaTheme="majorEastAsia" w:hAnsiTheme="majorHAnsi" w:cstheme="majorBidi"/>
      <w:color w:val="404040" w:themeColor="text1" w:themeTint="BF"/>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04167">
      <w:bodyDiv w:val="1"/>
      <w:marLeft w:val="0"/>
      <w:marRight w:val="0"/>
      <w:marTop w:val="0"/>
      <w:marBottom w:val="0"/>
      <w:divBdr>
        <w:top w:val="none" w:sz="0" w:space="0" w:color="auto"/>
        <w:left w:val="none" w:sz="0" w:space="0" w:color="auto"/>
        <w:bottom w:val="none" w:sz="0" w:space="0" w:color="auto"/>
        <w:right w:val="none" w:sz="0" w:space="0" w:color="auto"/>
      </w:divBdr>
    </w:div>
    <w:div w:id="25984337">
      <w:bodyDiv w:val="1"/>
      <w:marLeft w:val="0"/>
      <w:marRight w:val="0"/>
      <w:marTop w:val="0"/>
      <w:marBottom w:val="0"/>
      <w:divBdr>
        <w:top w:val="none" w:sz="0" w:space="0" w:color="auto"/>
        <w:left w:val="none" w:sz="0" w:space="0" w:color="auto"/>
        <w:bottom w:val="none" w:sz="0" w:space="0" w:color="auto"/>
        <w:right w:val="none" w:sz="0" w:space="0" w:color="auto"/>
      </w:divBdr>
    </w:div>
    <w:div w:id="260571942">
      <w:bodyDiv w:val="1"/>
      <w:marLeft w:val="0"/>
      <w:marRight w:val="0"/>
      <w:marTop w:val="0"/>
      <w:marBottom w:val="0"/>
      <w:divBdr>
        <w:top w:val="none" w:sz="0" w:space="0" w:color="auto"/>
        <w:left w:val="none" w:sz="0" w:space="0" w:color="auto"/>
        <w:bottom w:val="none" w:sz="0" w:space="0" w:color="auto"/>
        <w:right w:val="none" w:sz="0" w:space="0" w:color="auto"/>
      </w:divBdr>
    </w:div>
    <w:div w:id="575865498">
      <w:bodyDiv w:val="1"/>
      <w:marLeft w:val="0"/>
      <w:marRight w:val="0"/>
      <w:marTop w:val="0"/>
      <w:marBottom w:val="0"/>
      <w:divBdr>
        <w:top w:val="none" w:sz="0" w:space="0" w:color="auto"/>
        <w:left w:val="none" w:sz="0" w:space="0" w:color="auto"/>
        <w:bottom w:val="none" w:sz="0" w:space="0" w:color="auto"/>
        <w:right w:val="none" w:sz="0" w:space="0" w:color="auto"/>
      </w:divBdr>
    </w:div>
    <w:div w:id="598099726">
      <w:bodyDiv w:val="1"/>
      <w:marLeft w:val="0"/>
      <w:marRight w:val="0"/>
      <w:marTop w:val="0"/>
      <w:marBottom w:val="0"/>
      <w:divBdr>
        <w:top w:val="none" w:sz="0" w:space="0" w:color="auto"/>
        <w:left w:val="none" w:sz="0" w:space="0" w:color="auto"/>
        <w:bottom w:val="none" w:sz="0" w:space="0" w:color="auto"/>
        <w:right w:val="none" w:sz="0" w:space="0" w:color="auto"/>
      </w:divBdr>
    </w:div>
    <w:div w:id="754516417">
      <w:bodyDiv w:val="1"/>
      <w:marLeft w:val="0"/>
      <w:marRight w:val="0"/>
      <w:marTop w:val="0"/>
      <w:marBottom w:val="0"/>
      <w:divBdr>
        <w:top w:val="none" w:sz="0" w:space="0" w:color="auto"/>
        <w:left w:val="none" w:sz="0" w:space="0" w:color="auto"/>
        <w:bottom w:val="none" w:sz="0" w:space="0" w:color="auto"/>
        <w:right w:val="none" w:sz="0" w:space="0" w:color="auto"/>
      </w:divBdr>
    </w:div>
    <w:div w:id="1072237254">
      <w:bodyDiv w:val="1"/>
      <w:marLeft w:val="0"/>
      <w:marRight w:val="0"/>
      <w:marTop w:val="0"/>
      <w:marBottom w:val="0"/>
      <w:divBdr>
        <w:top w:val="none" w:sz="0" w:space="0" w:color="auto"/>
        <w:left w:val="none" w:sz="0" w:space="0" w:color="auto"/>
        <w:bottom w:val="none" w:sz="0" w:space="0" w:color="auto"/>
        <w:right w:val="none" w:sz="0" w:space="0" w:color="auto"/>
      </w:divBdr>
    </w:div>
    <w:div w:id="1130322413">
      <w:bodyDiv w:val="1"/>
      <w:marLeft w:val="0"/>
      <w:marRight w:val="0"/>
      <w:marTop w:val="0"/>
      <w:marBottom w:val="0"/>
      <w:divBdr>
        <w:top w:val="none" w:sz="0" w:space="0" w:color="auto"/>
        <w:left w:val="none" w:sz="0" w:space="0" w:color="auto"/>
        <w:bottom w:val="none" w:sz="0" w:space="0" w:color="auto"/>
        <w:right w:val="none" w:sz="0" w:space="0" w:color="auto"/>
      </w:divBdr>
      <w:divsChild>
        <w:div w:id="1838612572">
          <w:marLeft w:val="0"/>
          <w:marRight w:val="0"/>
          <w:marTop w:val="150"/>
          <w:marBottom w:val="0"/>
          <w:divBdr>
            <w:top w:val="none" w:sz="0" w:space="0" w:color="auto"/>
            <w:left w:val="none" w:sz="0" w:space="0" w:color="auto"/>
            <w:bottom w:val="none" w:sz="0" w:space="0" w:color="auto"/>
            <w:right w:val="none" w:sz="0" w:space="0" w:color="auto"/>
          </w:divBdr>
          <w:divsChild>
            <w:div w:id="44500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125894">
      <w:bodyDiv w:val="1"/>
      <w:marLeft w:val="0"/>
      <w:marRight w:val="0"/>
      <w:marTop w:val="0"/>
      <w:marBottom w:val="0"/>
      <w:divBdr>
        <w:top w:val="none" w:sz="0" w:space="0" w:color="auto"/>
        <w:left w:val="none" w:sz="0" w:space="0" w:color="auto"/>
        <w:bottom w:val="none" w:sz="0" w:space="0" w:color="auto"/>
        <w:right w:val="none" w:sz="0" w:space="0" w:color="auto"/>
      </w:divBdr>
      <w:divsChild>
        <w:div w:id="254677455">
          <w:marLeft w:val="0"/>
          <w:marRight w:val="0"/>
          <w:marTop w:val="150"/>
          <w:marBottom w:val="0"/>
          <w:divBdr>
            <w:top w:val="none" w:sz="0" w:space="0" w:color="auto"/>
            <w:left w:val="none" w:sz="0" w:space="0" w:color="auto"/>
            <w:bottom w:val="none" w:sz="0" w:space="0" w:color="auto"/>
            <w:right w:val="none" w:sz="0" w:space="0" w:color="auto"/>
          </w:divBdr>
          <w:divsChild>
            <w:div w:id="1054887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030878">
      <w:bodyDiv w:val="1"/>
      <w:marLeft w:val="0"/>
      <w:marRight w:val="0"/>
      <w:marTop w:val="0"/>
      <w:marBottom w:val="0"/>
      <w:divBdr>
        <w:top w:val="none" w:sz="0" w:space="0" w:color="auto"/>
        <w:left w:val="none" w:sz="0" w:space="0" w:color="auto"/>
        <w:bottom w:val="none" w:sz="0" w:space="0" w:color="auto"/>
        <w:right w:val="none" w:sz="0" w:space="0" w:color="auto"/>
      </w:divBdr>
    </w:div>
    <w:div w:id="1385104369">
      <w:bodyDiv w:val="1"/>
      <w:marLeft w:val="0"/>
      <w:marRight w:val="0"/>
      <w:marTop w:val="0"/>
      <w:marBottom w:val="0"/>
      <w:divBdr>
        <w:top w:val="none" w:sz="0" w:space="0" w:color="auto"/>
        <w:left w:val="none" w:sz="0" w:space="0" w:color="auto"/>
        <w:bottom w:val="none" w:sz="0" w:space="0" w:color="auto"/>
        <w:right w:val="none" w:sz="0" w:space="0" w:color="auto"/>
      </w:divBdr>
    </w:div>
    <w:div w:id="1398625412">
      <w:bodyDiv w:val="1"/>
      <w:marLeft w:val="0"/>
      <w:marRight w:val="0"/>
      <w:marTop w:val="0"/>
      <w:marBottom w:val="0"/>
      <w:divBdr>
        <w:top w:val="none" w:sz="0" w:space="0" w:color="auto"/>
        <w:left w:val="none" w:sz="0" w:space="0" w:color="auto"/>
        <w:bottom w:val="none" w:sz="0" w:space="0" w:color="auto"/>
        <w:right w:val="none" w:sz="0" w:space="0" w:color="auto"/>
      </w:divBdr>
      <w:divsChild>
        <w:div w:id="1880779979">
          <w:marLeft w:val="0"/>
          <w:marRight w:val="0"/>
          <w:marTop w:val="150"/>
          <w:marBottom w:val="0"/>
          <w:divBdr>
            <w:top w:val="none" w:sz="0" w:space="0" w:color="auto"/>
            <w:left w:val="none" w:sz="0" w:space="0" w:color="auto"/>
            <w:bottom w:val="none" w:sz="0" w:space="0" w:color="auto"/>
            <w:right w:val="none" w:sz="0" w:space="0" w:color="auto"/>
          </w:divBdr>
          <w:divsChild>
            <w:div w:id="1724597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523183">
      <w:bodyDiv w:val="1"/>
      <w:marLeft w:val="0"/>
      <w:marRight w:val="0"/>
      <w:marTop w:val="0"/>
      <w:marBottom w:val="0"/>
      <w:divBdr>
        <w:top w:val="none" w:sz="0" w:space="0" w:color="auto"/>
        <w:left w:val="none" w:sz="0" w:space="0" w:color="auto"/>
        <w:bottom w:val="none" w:sz="0" w:space="0" w:color="auto"/>
        <w:right w:val="none" w:sz="0" w:space="0" w:color="auto"/>
      </w:divBdr>
    </w:div>
    <w:div w:id="1437561042">
      <w:bodyDiv w:val="1"/>
      <w:marLeft w:val="0"/>
      <w:marRight w:val="0"/>
      <w:marTop w:val="0"/>
      <w:marBottom w:val="0"/>
      <w:divBdr>
        <w:top w:val="none" w:sz="0" w:space="0" w:color="auto"/>
        <w:left w:val="none" w:sz="0" w:space="0" w:color="auto"/>
        <w:bottom w:val="none" w:sz="0" w:space="0" w:color="auto"/>
        <w:right w:val="none" w:sz="0" w:space="0" w:color="auto"/>
      </w:divBdr>
    </w:div>
    <w:div w:id="1702827992">
      <w:bodyDiv w:val="1"/>
      <w:marLeft w:val="0"/>
      <w:marRight w:val="0"/>
      <w:marTop w:val="0"/>
      <w:marBottom w:val="0"/>
      <w:divBdr>
        <w:top w:val="none" w:sz="0" w:space="0" w:color="auto"/>
        <w:left w:val="none" w:sz="0" w:space="0" w:color="auto"/>
        <w:bottom w:val="none" w:sz="0" w:space="0" w:color="auto"/>
        <w:right w:val="none" w:sz="0" w:space="0" w:color="auto"/>
      </w:divBdr>
    </w:div>
    <w:div w:id="1730956382">
      <w:bodyDiv w:val="1"/>
      <w:marLeft w:val="0"/>
      <w:marRight w:val="0"/>
      <w:marTop w:val="0"/>
      <w:marBottom w:val="0"/>
      <w:divBdr>
        <w:top w:val="none" w:sz="0" w:space="0" w:color="auto"/>
        <w:left w:val="none" w:sz="0" w:space="0" w:color="auto"/>
        <w:bottom w:val="none" w:sz="0" w:space="0" w:color="auto"/>
        <w:right w:val="none" w:sz="0" w:space="0" w:color="auto"/>
      </w:divBdr>
    </w:div>
    <w:div w:id="1870533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11C1AB-B70E-46B8-9E9E-DE226E7764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1526</Words>
  <Characters>8568</Characters>
  <Application>Microsoft Office Word</Application>
  <DocSecurity>4</DocSecurity>
  <Lines>71</Lines>
  <Paragraphs>20</Paragraphs>
  <ScaleCrop>false</ScaleCrop>
  <HeadingPairs>
    <vt:vector size="2" baseType="variant">
      <vt:variant>
        <vt:lpstr>Title</vt:lpstr>
      </vt:variant>
      <vt:variant>
        <vt:i4>1</vt:i4>
      </vt:variant>
    </vt:vector>
  </HeadingPairs>
  <TitlesOfParts>
    <vt:vector size="1" baseType="lpstr">
      <vt:lpstr>SHEQ Administrator</vt:lpstr>
    </vt:vector>
  </TitlesOfParts>
  <Company>Balfour Beatty WorkPlace</Company>
  <LinksUpToDate>false</LinksUpToDate>
  <CharactersWithSpaces>10074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SHEQ Administrator</dc:title>
  <dc:subject>Form Template</dc:subject>
  <dc:creator>Lynne Deveney</dc:creator>
  <cp:lastModifiedBy>Joanna Morris</cp:lastModifiedBy>
  <cp:revision>2</cp:revision>
  <cp:lastPrinted>2015-07-21T13:33:00Z</cp:lastPrinted>
  <dcterms:created xsi:type="dcterms:W3CDTF">2021-11-04T07:39:00Z</dcterms:created>
  <dcterms:modified xsi:type="dcterms:W3CDTF">2021-11-04T07:39:00Z</dcterms:modified>
</cp:coreProperties>
</file>